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6077" w14:textId="655F6870" w:rsidR="00AC1102" w:rsidRPr="00782930" w:rsidRDefault="00BB237E" w:rsidP="00413473">
      <w:pPr>
        <w:ind w:right="-65"/>
        <w:jc w:val="center"/>
        <w:rPr>
          <w:color w:val="000000"/>
          <w:sz w:val="24"/>
          <w:szCs w:val="24"/>
        </w:rPr>
      </w:pPr>
      <w:r w:rsidRPr="00782930">
        <w:rPr>
          <w:color w:val="000000"/>
          <w:sz w:val="24"/>
          <w:szCs w:val="24"/>
        </w:rPr>
        <w:t>Welcome</w:t>
      </w:r>
    </w:p>
    <w:p w14:paraId="7CACB72D" w14:textId="77777777" w:rsidR="00B74E41" w:rsidRPr="00782930" w:rsidRDefault="00B74E41" w:rsidP="00413473">
      <w:pPr>
        <w:ind w:right="-65"/>
        <w:jc w:val="center"/>
        <w:rPr>
          <w:color w:val="000000"/>
          <w:sz w:val="24"/>
          <w:szCs w:val="24"/>
        </w:rPr>
      </w:pPr>
    </w:p>
    <w:p w14:paraId="539E6079" w14:textId="06EF625C" w:rsidR="009632EB" w:rsidRPr="00782930" w:rsidRDefault="00BB237E" w:rsidP="00251F4F">
      <w:pPr>
        <w:widowControl/>
        <w:overflowPunct/>
        <w:autoSpaceDE/>
        <w:autoSpaceDN/>
        <w:adjustRightInd/>
        <w:rPr>
          <w:color w:val="000000"/>
          <w:sz w:val="24"/>
          <w:szCs w:val="24"/>
        </w:rPr>
      </w:pPr>
      <w:r w:rsidRPr="00782930">
        <w:rPr>
          <w:color w:val="000000"/>
          <w:sz w:val="24"/>
          <w:szCs w:val="24"/>
        </w:rPr>
        <w:t xml:space="preserve">Prelude: </w:t>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9632EB" w:rsidRPr="00782930">
        <w:rPr>
          <w:color w:val="000000"/>
          <w:sz w:val="24"/>
          <w:szCs w:val="24"/>
        </w:rPr>
        <w:t xml:space="preserve">             </w:t>
      </w:r>
    </w:p>
    <w:p w14:paraId="539E607A" w14:textId="77777777" w:rsidR="00183180" w:rsidRPr="00782930" w:rsidRDefault="00183180" w:rsidP="00AB3AEF">
      <w:pPr>
        <w:shd w:val="clear" w:color="auto" w:fill="FFFFFF"/>
        <w:rPr>
          <w:rFonts w:eastAsia="Times New Roman"/>
          <w:i/>
          <w:color w:val="000000"/>
          <w:sz w:val="24"/>
          <w:szCs w:val="24"/>
        </w:rPr>
      </w:pPr>
      <w:r w:rsidRPr="00782930">
        <w:rPr>
          <w:i/>
          <w:sz w:val="24"/>
          <w:szCs w:val="24"/>
        </w:rPr>
        <w:t>Let us prepare our hearts and minds for worship.</w:t>
      </w:r>
    </w:p>
    <w:p w14:paraId="539E607B" w14:textId="77777777" w:rsidR="00DA02E7" w:rsidRPr="00782930" w:rsidRDefault="00FF6565" w:rsidP="00DA02E7">
      <w:pPr>
        <w:jc w:val="both"/>
        <w:rPr>
          <w:i/>
          <w:color w:val="000000"/>
          <w:sz w:val="24"/>
          <w:szCs w:val="24"/>
        </w:rPr>
      </w:pPr>
      <w:r w:rsidRPr="00782930">
        <w:rPr>
          <w:i/>
          <w:color w:val="000000"/>
          <w:sz w:val="24"/>
          <w:szCs w:val="24"/>
        </w:rPr>
        <w:tab/>
      </w:r>
      <w:r w:rsidRPr="00782930">
        <w:rPr>
          <w:i/>
          <w:color w:val="000000"/>
          <w:sz w:val="24"/>
          <w:szCs w:val="24"/>
        </w:rPr>
        <w:tab/>
      </w:r>
      <w:r w:rsidRPr="00782930">
        <w:rPr>
          <w:i/>
          <w:color w:val="000000"/>
          <w:sz w:val="24"/>
          <w:szCs w:val="24"/>
        </w:rPr>
        <w:tab/>
      </w:r>
      <w:r w:rsidRPr="00782930">
        <w:rPr>
          <w:i/>
          <w:color w:val="000000"/>
          <w:sz w:val="24"/>
          <w:szCs w:val="24"/>
        </w:rPr>
        <w:tab/>
        <w:t xml:space="preserve">         </w:t>
      </w:r>
      <w:r w:rsidR="00083E92" w:rsidRPr="00782930">
        <w:rPr>
          <w:i/>
          <w:color w:val="000000"/>
          <w:sz w:val="24"/>
          <w:szCs w:val="24"/>
        </w:rPr>
        <w:t xml:space="preserve">      </w:t>
      </w:r>
    </w:p>
    <w:p w14:paraId="1569B0D2" w14:textId="6C3EFC8B" w:rsidR="007A6BB5" w:rsidRDefault="007A6BB5" w:rsidP="007320C8">
      <w:pPr>
        <w:jc w:val="both"/>
        <w:rPr>
          <w:rFonts w:eastAsiaTheme="minorHAnsi"/>
          <w:kern w:val="0"/>
          <w:sz w:val="24"/>
          <w:szCs w:val="24"/>
        </w:rPr>
      </w:pPr>
      <w:r w:rsidRPr="00782930">
        <w:rPr>
          <w:rFonts w:eastAsiaTheme="minorHAnsi"/>
          <w:kern w:val="0"/>
          <w:sz w:val="24"/>
          <w:szCs w:val="24"/>
        </w:rPr>
        <w:t xml:space="preserve">Call to Worship </w:t>
      </w:r>
    </w:p>
    <w:p w14:paraId="3C9BB609" w14:textId="77777777" w:rsidR="00782930" w:rsidRPr="001C74BD" w:rsidRDefault="00782930" w:rsidP="00782930">
      <w:pPr>
        <w:rPr>
          <w:sz w:val="24"/>
          <w:szCs w:val="24"/>
        </w:rPr>
      </w:pPr>
      <w:r w:rsidRPr="001C74BD">
        <w:rPr>
          <w:sz w:val="24"/>
          <w:szCs w:val="24"/>
        </w:rPr>
        <w:t>Leader: People of God, rejoice!  The Light of the World has come!</w:t>
      </w:r>
    </w:p>
    <w:p w14:paraId="3CA3590D" w14:textId="77777777" w:rsidR="00782930" w:rsidRPr="001C74BD" w:rsidRDefault="00782930" w:rsidP="00782930">
      <w:pPr>
        <w:rPr>
          <w:b/>
          <w:bCs/>
          <w:sz w:val="24"/>
          <w:szCs w:val="24"/>
        </w:rPr>
      </w:pPr>
      <w:r w:rsidRPr="001C74BD">
        <w:rPr>
          <w:b/>
          <w:bCs/>
          <w:sz w:val="24"/>
          <w:szCs w:val="24"/>
        </w:rPr>
        <w:t xml:space="preserve">People: The light shines in the darkness, and the darkness has not overcome it.  </w:t>
      </w:r>
    </w:p>
    <w:p w14:paraId="619C2322" w14:textId="77777777" w:rsidR="00782930" w:rsidRPr="001C74BD" w:rsidRDefault="00782930" w:rsidP="00782930">
      <w:pPr>
        <w:rPr>
          <w:sz w:val="24"/>
          <w:szCs w:val="24"/>
        </w:rPr>
      </w:pPr>
      <w:r w:rsidRPr="001C74BD">
        <w:rPr>
          <w:sz w:val="24"/>
          <w:szCs w:val="24"/>
        </w:rPr>
        <w:t xml:space="preserve">Leader: People of God, give thanks!  </w:t>
      </w:r>
    </w:p>
    <w:p w14:paraId="3DFCC045" w14:textId="77777777" w:rsidR="00782930" w:rsidRPr="001C74BD" w:rsidRDefault="00782930" w:rsidP="00782930">
      <w:pPr>
        <w:rPr>
          <w:sz w:val="24"/>
          <w:szCs w:val="24"/>
        </w:rPr>
      </w:pPr>
      <w:r w:rsidRPr="001C74BD">
        <w:rPr>
          <w:sz w:val="24"/>
          <w:szCs w:val="24"/>
        </w:rPr>
        <w:t xml:space="preserve">  We have received this Light of life and are called to share that light in the world.  </w:t>
      </w:r>
    </w:p>
    <w:p w14:paraId="2468E6A4" w14:textId="77777777" w:rsidR="00782930" w:rsidRPr="001C74BD" w:rsidRDefault="00782930" w:rsidP="00782930">
      <w:pPr>
        <w:rPr>
          <w:b/>
          <w:bCs/>
          <w:sz w:val="24"/>
          <w:szCs w:val="24"/>
        </w:rPr>
      </w:pPr>
      <w:r w:rsidRPr="001C74BD">
        <w:rPr>
          <w:b/>
          <w:bCs/>
          <w:sz w:val="24"/>
          <w:szCs w:val="24"/>
        </w:rPr>
        <w:t xml:space="preserve">People: Arise, Shine, Our Light has come!  </w:t>
      </w:r>
    </w:p>
    <w:p w14:paraId="37FB3E8F" w14:textId="77777777" w:rsidR="00782930" w:rsidRPr="00782930" w:rsidRDefault="00782930" w:rsidP="007320C8">
      <w:pPr>
        <w:jc w:val="both"/>
        <w:rPr>
          <w:rFonts w:eastAsiaTheme="minorHAnsi"/>
          <w:kern w:val="0"/>
          <w:sz w:val="24"/>
          <w:szCs w:val="24"/>
        </w:rPr>
      </w:pPr>
    </w:p>
    <w:p w14:paraId="539E6084" w14:textId="3A032AE2" w:rsidR="0074664A" w:rsidRPr="00782930" w:rsidRDefault="00BB237E" w:rsidP="00782930">
      <w:pPr>
        <w:keepLines/>
        <w:shd w:val="clear" w:color="auto" w:fill="FFFFFF"/>
        <w:tabs>
          <w:tab w:val="left" w:pos="720"/>
          <w:tab w:val="left" w:pos="1080"/>
          <w:tab w:val="left" w:pos="1440"/>
          <w:tab w:val="left" w:pos="1800"/>
          <w:tab w:val="left" w:pos="2160"/>
          <w:tab w:val="center" w:pos="3690"/>
          <w:tab w:val="right" w:pos="7200"/>
        </w:tabs>
        <w:jc w:val="both"/>
        <w:rPr>
          <w:rFonts w:eastAsia="Times New Roman"/>
          <w:color w:val="000000"/>
          <w:sz w:val="24"/>
          <w:szCs w:val="24"/>
        </w:rPr>
      </w:pPr>
      <w:r w:rsidRPr="00782930">
        <w:rPr>
          <w:color w:val="000000"/>
          <w:sz w:val="24"/>
          <w:szCs w:val="24"/>
        </w:rPr>
        <w:t>*Opening</w:t>
      </w:r>
      <w:r w:rsidR="00225B3B" w:rsidRPr="00782930">
        <w:rPr>
          <w:color w:val="000000"/>
          <w:sz w:val="24"/>
          <w:szCs w:val="24"/>
        </w:rPr>
        <w:t xml:space="preserve"> Hymn</w:t>
      </w:r>
      <w:r w:rsidR="00FE7289" w:rsidRPr="00782930">
        <w:rPr>
          <w:color w:val="000000"/>
          <w:sz w:val="24"/>
          <w:szCs w:val="24"/>
        </w:rPr>
        <w:t xml:space="preserve">:        </w:t>
      </w:r>
      <w:r w:rsidR="008B5C3A" w:rsidRPr="00782930">
        <w:rPr>
          <w:color w:val="000000"/>
          <w:sz w:val="24"/>
          <w:szCs w:val="24"/>
        </w:rPr>
        <w:t xml:space="preserve">       </w:t>
      </w:r>
      <w:r w:rsidR="008A4730" w:rsidRPr="00782930">
        <w:rPr>
          <w:i/>
          <w:iCs/>
          <w:sz w:val="24"/>
          <w:szCs w:val="24"/>
        </w:rPr>
        <w:t>“</w:t>
      </w:r>
      <w:r w:rsidR="00665E93">
        <w:rPr>
          <w:i/>
          <w:iCs/>
          <w:sz w:val="24"/>
          <w:szCs w:val="24"/>
        </w:rPr>
        <w:t>We Three King</w:t>
      </w:r>
      <w:r w:rsidR="0041064A">
        <w:rPr>
          <w:i/>
          <w:iCs/>
          <w:sz w:val="24"/>
          <w:szCs w:val="24"/>
        </w:rPr>
        <w:t>s</w:t>
      </w:r>
      <w:r w:rsidR="008A4730" w:rsidRPr="00782930">
        <w:rPr>
          <w:i/>
          <w:iCs/>
          <w:sz w:val="24"/>
          <w:szCs w:val="24"/>
        </w:rPr>
        <w:t>”</w:t>
      </w:r>
      <w:r w:rsidR="008A4730" w:rsidRPr="00782930">
        <w:rPr>
          <w:sz w:val="24"/>
          <w:szCs w:val="24"/>
        </w:rPr>
        <w:t xml:space="preserve">     </w:t>
      </w:r>
      <w:r w:rsidR="00E73EE0">
        <w:rPr>
          <w:sz w:val="24"/>
          <w:szCs w:val="24"/>
        </w:rPr>
        <w:t xml:space="preserve">   </w:t>
      </w:r>
      <w:r w:rsidR="008A4730" w:rsidRPr="00782930">
        <w:rPr>
          <w:sz w:val="24"/>
          <w:szCs w:val="24"/>
        </w:rPr>
        <w:t>Red Hymnal #1</w:t>
      </w:r>
      <w:r w:rsidR="00665E93">
        <w:rPr>
          <w:sz w:val="24"/>
          <w:szCs w:val="24"/>
        </w:rPr>
        <w:t>66</w:t>
      </w:r>
      <w:r w:rsidR="00E73EE0">
        <w:rPr>
          <w:sz w:val="24"/>
          <w:szCs w:val="24"/>
        </w:rPr>
        <w:t xml:space="preserve"> vers</w:t>
      </w:r>
      <w:r w:rsidR="00FF2F82">
        <w:rPr>
          <w:sz w:val="24"/>
          <w:szCs w:val="24"/>
        </w:rPr>
        <w:t>es</w:t>
      </w:r>
      <w:r w:rsidR="00E73EE0">
        <w:rPr>
          <w:sz w:val="24"/>
          <w:szCs w:val="24"/>
        </w:rPr>
        <w:t xml:space="preserve"> 1 &amp; 5</w:t>
      </w:r>
      <w:r w:rsidR="008B5C3A" w:rsidRPr="00782930">
        <w:rPr>
          <w:i/>
          <w:color w:val="000000"/>
          <w:sz w:val="24"/>
          <w:szCs w:val="24"/>
        </w:rPr>
        <w:t xml:space="preserve">                 </w:t>
      </w:r>
      <w:r w:rsidR="00E82228" w:rsidRPr="00782930">
        <w:rPr>
          <w:i/>
          <w:color w:val="000000"/>
          <w:sz w:val="24"/>
          <w:szCs w:val="24"/>
        </w:rPr>
        <w:t xml:space="preserve">   </w:t>
      </w:r>
    </w:p>
    <w:p w14:paraId="539E6085" w14:textId="77777777" w:rsidR="0074664A" w:rsidRPr="00782930" w:rsidRDefault="0074664A" w:rsidP="00225B3B">
      <w:pPr>
        <w:rPr>
          <w:color w:val="000000"/>
          <w:sz w:val="24"/>
          <w:szCs w:val="24"/>
        </w:rPr>
      </w:pPr>
    </w:p>
    <w:p w14:paraId="2F05B3CC" w14:textId="65D1AAAE" w:rsidR="008069B3" w:rsidRPr="00782930" w:rsidRDefault="00152192" w:rsidP="008069B3">
      <w:pPr>
        <w:widowControl/>
        <w:overflowPunct/>
        <w:autoSpaceDE/>
        <w:autoSpaceDN/>
        <w:adjustRightInd/>
        <w:rPr>
          <w:rFonts w:eastAsiaTheme="minorHAnsi"/>
          <w:kern w:val="0"/>
          <w:sz w:val="24"/>
          <w:szCs w:val="24"/>
        </w:rPr>
      </w:pPr>
      <w:r w:rsidRPr="00782930">
        <w:rPr>
          <w:color w:val="000000"/>
          <w:sz w:val="24"/>
          <w:szCs w:val="24"/>
        </w:rPr>
        <w:t>*</w:t>
      </w:r>
      <w:r w:rsidR="00A7322B" w:rsidRPr="00782930">
        <w:rPr>
          <w:rFonts w:eastAsiaTheme="minorHAnsi"/>
          <w:kern w:val="0"/>
          <w:sz w:val="24"/>
          <w:szCs w:val="24"/>
        </w:rPr>
        <w:t>Prayer of Confession (Unison_</w:t>
      </w:r>
    </w:p>
    <w:p w14:paraId="46A37079" w14:textId="77777777" w:rsidR="00E95015" w:rsidRDefault="00E95015" w:rsidP="00E95015">
      <w:pPr>
        <w:jc w:val="both"/>
        <w:rPr>
          <w:b/>
          <w:bCs/>
          <w:kern w:val="0"/>
          <w:sz w:val="24"/>
          <w:szCs w:val="24"/>
        </w:rPr>
      </w:pPr>
      <w:r>
        <w:rPr>
          <w:b/>
          <w:bCs/>
          <w:sz w:val="24"/>
          <w:szCs w:val="24"/>
        </w:rPr>
        <w:t xml:space="preserve">God of light and darkness, we have seen the glimmer of your star-light beckoning to us, but we have turned away and followed other paths.  We have heard the wisdom of prophets and sages, but we have ignored their call.  We have experienced the glorious grace of our Savior, but we have neglected to tell the good news.  Forgive us.  Enlighten us again.  Empower us to dream.  Inspire us to live the love of Jesus and to be witnesses to your love in the world that all may see your glory and come to worship you.  Amen. </w:t>
      </w:r>
    </w:p>
    <w:p w14:paraId="071EB025" w14:textId="77777777" w:rsidR="00E95015" w:rsidRDefault="00E95015" w:rsidP="00E95015">
      <w:pPr>
        <w:rPr>
          <w:sz w:val="24"/>
          <w:szCs w:val="24"/>
        </w:rPr>
      </w:pPr>
    </w:p>
    <w:p w14:paraId="6F2AF82A" w14:textId="77777777" w:rsidR="00D00AA2" w:rsidRPr="00782930" w:rsidRDefault="00D00AA2" w:rsidP="00D00AA2">
      <w:pPr>
        <w:rPr>
          <w:sz w:val="24"/>
          <w:szCs w:val="24"/>
        </w:rPr>
      </w:pPr>
      <w:r w:rsidRPr="00782930">
        <w:rPr>
          <w:sz w:val="24"/>
          <w:szCs w:val="24"/>
        </w:rPr>
        <w:t>*Silent Reflection</w:t>
      </w:r>
    </w:p>
    <w:p w14:paraId="433662DA" w14:textId="77777777" w:rsidR="004F3BAA" w:rsidRPr="00782930" w:rsidRDefault="004F3BAA" w:rsidP="00D00AA2">
      <w:pPr>
        <w:rPr>
          <w:sz w:val="24"/>
          <w:szCs w:val="24"/>
        </w:rPr>
      </w:pPr>
    </w:p>
    <w:p w14:paraId="5E7F450A" w14:textId="1E7D2D0F" w:rsidR="00D00AA2" w:rsidRPr="00782930" w:rsidRDefault="00D00AA2" w:rsidP="00D00AA2">
      <w:pPr>
        <w:rPr>
          <w:sz w:val="24"/>
          <w:szCs w:val="24"/>
        </w:rPr>
      </w:pPr>
      <w:r w:rsidRPr="00782930">
        <w:rPr>
          <w:sz w:val="24"/>
          <w:szCs w:val="24"/>
        </w:rPr>
        <w:t>*Assurance of Pardon</w:t>
      </w:r>
    </w:p>
    <w:p w14:paraId="37AAC914" w14:textId="77777777" w:rsidR="00A7322B" w:rsidRPr="00782930" w:rsidRDefault="00A7322B" w:rsidP="008069B3">
      <w:pPr>
        <w:jc w:val="both"/>
        <w:rPr>
          <w:rFonts w:eastAsiaTheme="minorHAnsi"/>
          <w:b/>
          <w:bCs/>
          <w:kern w:val="0"/>
          <w:sz w:val="24"/>
          <w:szCs w:val="24"/>
        </w:rPr>
      </w:pPr>
    </w:p>
    <w:p w14:paraId="539E608A" w14:textId="6028BA7F" w:rsidR="004D3E26" w:rsidRPr="00782930" w:rsidRDefault="004D3E26" w:rsidP="008069B3">
      <w:pPr>
        <w:jc w:val="both"/>
        <w:rPr>
          <w:color w:val="000000"/>
          <w:sz w:val="24"/>
          <w:szCs w:val="24"/>
        </w:rPr>
      </w:pPr>
      <w:r w:rsidRPr="00782930">
        <w:rPr>
          <w:color w:val="000000"/>
          <w:sz w:val="24"/>
          <w:szCs w:val="24"/>
        </w:rPr>
        <w:t>*Gloria Patri (</w:t>
      </w:r>
      <w:r w:rsidRPr="00782930">
        <w:rPr>
          <w:i/>
          <w:iCs/>
          <w:color w:val="000000"/>
          <w:sz w:val="24"/>
          <w:szCs w:val="24"/>
        </w:rPr>
        <w:t xml:space="preserve">Glory Be to the Father…)                               </w:t>
      </w:r>
      <w:r w:rsidRPr="00782930">
        <w:rPr>
          <w:color w:val="000000"/>
          <w:sz w:val="24"/>
          <w:szCs w:val="24"/>
        </w:rPr>
        <w:t>The Hymnal, #623</w:t>
      </w:r>
    </w:p>
    <w:p w14:paraId="461A7839" w14:textId="77777777" w:rsidR="009A60FC" w:rsidRPr="00782930" w:rsidRDefault="009A60FC" w:rsidP="008069B3">
      <w:pPr>
        <w:jc w:val="both"/>
        <w:rPr>
          <w:color w:val="000000"/>
          <w:sz w:val="24"/>
          <w:szCs w:val="24"/>
        </w:rPr>
      </w:pPr>
    </w:p>
    <w:p w14:paraId="3D10CDAB" w14:textId="3CE3D713" w:rsidR="009A60FC" w:rsidRPr="00782930" w:rsidRDefault="009A60FC" w:rsidP="008069B3">
      <w:pPr>
        <w:jc w:val="both"/>
        <w:rPr>
          <w:color w:val="000000"/>
          <w:sz w:val="24"/>
          <w:szCs w:val="24"/>
        </w:rPr>
      </w:pPr>
      <w:r w:rsidRPr="00782930">
        <w:rPr>
          <w:color w:val="000000"/>
          <w:sz w:val="24"/>
          <w:szCs w:val="24"/>
        </w:rPr>
        <w:t>Children’s Time</w:t>
      </w:r>
    </w:p>
    <w:p w14:paraId="06649BA3" w14:textId="77777777" w:rsidR="00DD64DC" w:rsidRPr="00782930" w:rsidRDefault="00DD64DC" w:rsidP="00436BD8">
      <w:pPr>
        <w:rPr>
          <w:kern w:val="0"/>
          <w:sz w:val="24"/>
          <w:szCs w:val="24"/>
        </w:rPr>
      </w:pPr>
    </w:p>
    <w:p w14:paraId="2117D22A" w14:textId="76BFB1E6" w:rsidR="00DC48D0" w:rsidRPr="00DC48D0" w:rsidRDefault="00195A85" w:rsidP="00DC48D0">
      <w:pPr>
        <w:rPr>
          <w:i/>
          <w:iCs/>
          <w:sz w:val="24"/>
          <w:szCs w:val="24"/>
        </w:rPr>
      </w:pPr>
      <w:r w:rsidRPr="00782930">
        <w:rPr>
          <w:kern w:val="0"/>
          <w:sz w:val="24"/>
          <w:szCs w:val="24"/>
        </w:rPr>
        <w:t>Scripture</w:t>
      </w:r>
      <w:r w:rsidR="0074664A" w:rsidRPr="00782930">
        <w:rPr>
          <w:kern w:val="0"/>
          <w:sz w:val="24"/>
          <w:szCs w:val="24"/>
        </w:rPr>
        <w:t xml:space="preserve"> Reading           </w:t>
      </w:r>
      <w:r w:rsidR="008B1C3D" w:rsidRPr="00782930">
        <w:rPr>
          <w:kern w:val="0"/>
          <w:sz w:val="24"/>
          <w:szCs w:val="24"/>
        </w:rPr>
        <w:t xml:space="preserve">    </w:t>
      </w:r>
      <w:r w:rsidR="00DC48D0">
        <w:rPr>
          <w:i/>
          <w:iCs/>
          <w:sz w:val="24"/>
          <w:szCs w:val="24"/>
        </w:rPr>
        <w:t xml:space="preserve">     </w:t>
      </w:r>
      <w:r w:rsidR="00DC48D0" w:rsidRPr="00DC48D0">
        <w:rPr>
          <w:i/>
          <w:iCs/>
          <w:sz w:val="24"/>
          <w:szCs w:val="24"/>
        </w:rPr>
        <w:t xml:space="preserve">“Isaiah 60:1-6”                 </w:t>
      </w:r>
      <w:r w:rsidR="00DC48D0">
        <w:rPr>
          <w:i/>
          <w:iCs/>
          <w:sz w:val="24"/>
          <w:szCs w:val="24"/>
        </w:rPr>
        <w:t xml:space="preserve">      </w:t>
      </w:r>
      <w:r w:rsidR="00DC48D0" w:rsidRPr="00DC48D0">
        <w:rPr>
          <w:sz w:val="24"/>
          <w:szCs w:val="24"/>
        </w:rPr>
        <w:t>(page 1156)</w:t>
      </w:r>
    </w:p>
    <w:p w14:paraId="29E65061" w14:textId="0EA3BD63" w:rsidR="00DC48D0" w:rsidRPr="00DC48D0" w:rsidRDefault="00DC48D0" w:rsidP="00DC48D0">
      <w:pPr>
        <w:rPr>
          <w:i/>
          <w:iCs/>
          <w:sz w:val="24"/>
          <w:szCs w:val="24"/>
        </w:rPr>
      </w:pPr>
      <w:r w:rsidRPr="00DC48D0">
        <w:rPr>
          <w:i/>
          <w:iCs/>
          <w:sz w:val="24"/>
          <w:szCs w:val="24"/>
        </w:rPr>
        <w:tab/>
      </w:r>
      <w:r w:rsidRPr="00DC48D0">
        <w:rPr>
          <w:i/>
          <w:iCs/>
          <w:sz w:val="24"/>
          <w:szCs w:val="24"/>
        </w:rPr>
        <w:tab/>
      </w:r>
      <w:r w:rsidRPr="00DC48D0">
        <w:rPr>
          <w:i/>
          <w:iCs/>
          <w:sz w:val="24"/>
          <w:szCs w:val="24"/>
        </w:rPr>
        <w:tab/>
        <w:t xml:space="preserve"> </w:t>
      </w:r>
      <w:r>
        <w:rPr>
          <w:i/>
          <w:iCs/>
          <w:sz w:val="24"/>
          <w:szCs w:val="24"/>
        </w:rPr>
        <w:t xml:space="preserve">                          </w:t>
      </w:r>
      <w:r w:rsidRPr="00DC48D0">
        <w:rPr>
          <w:i/>
          <w:iCs/>
          <w:sz w:val="24"/>
          <w:szCs w:val="24"/>
        </w:rPr>
        <w:t xml:space="preserve">“Matthew 2:1-12”                     </w:t>
      </w:r>
      <w:r w:rsidR="00874AF3">
        <w:rPr>
          <w:i/>
          <w:iCs/>
          <w:sz w:val="24"/>
          <w:szCs w:val="24"/>
        </w:rPr>
        <w:t xml:space="preserve">  </w:t>
      </w:r>
      <w:r w:rsidR="00874AF3">
        <w:rPr>
          <w:sz w:val="24"/>
          <w:szCs w:val="24"/>
        </w:rPr>
        <w:t>(page</w:t>
      </w:r>
      <w:r w:rsidRPr="00DC48D0">
        <w:rPr>
          <w:i/>
          <w:iCs/>
          <w:sz w:val="24"/>
          <w:szCs w:val="24"/>
        </w:rPr>
        <w:t xml:space="preserve"> </w:t>
      </w:r>
      <w:r w:rsidRPr="00DC48D0">
        <w:rPr>
          <w:sz w:val="24"/>
          <w:szCs w:val="24"/>
        </w:rPr>
        <w:t>1497)</w:t>
      </w:r>
      <w:r w:rsidRPr="00DC48D0">
        <w:rPr>
          <w:i/>
          <w:iCs/>
          <w:sz w:val="24"/>
          <w:szCs w:val="24"/>
        </w:rPr>
        <w:t xml:space="preserve"> </w:t>
      </w:r>
    </w:p>
    <w:p w14:paraId="03A658C8" w14:textId="7990376E" w:rsidR="00DC48D0" w:rsidRPr="00DC48D0" w:rsidRDefault="00DC48D0" w:rsidP="00DC48D0">
      <w:pPr>
        <w:rPr>
          <w:i/>
          <w:iCs/>
          <w:sz w:val="24"/>
          <w:szCs w:val="24"/>
        </w:rPr>
      </w:pPr>
      <w:r w:rsidRPr="00DC48D0">
        <w:rPr>
          <w:i/>
          <w:iCs/>
          <w:sz w:val="24"/>
          <w:szCs w:val="24"/>
        </w:rPr>
        <w:t xml:space="preserve"> </w:t>
      </w:r>
      <w:r w:rsidRPr="00DC48D0">
        <w:rPr>
          <w:i/>
          <w:iCs/>
          <w:sz w:val="24"/>
          <w:szCs w:val="24"/>
        </w:rPr>
        <w:tab/>
        <w:t xml:space="preserve">                               </w:t>
      </w:r>
      <w:r w:rsidR="008A5E64">
        <w:rPr>
          <w:i/>
          <w:iCs/>
          <w:sz w:val="24"/>
          <w:szCs w:val="24"/>
        </w:rPr>
        <w:t xml:space="preserve"> </w:t>
      </w:r>
      <w:r w:rsidRPr="00DC48D0">
        <w:rPr>
          <w:i/>
          <w:iCs/>
          <w:sz w:val="24"/>
          <w:szCs w:val="24"/>
        </w:rPr>
        <w:t xml:space="preserve">“Matthew 5:14-16”                 </w:t>
      </w:r>
      <w:r w:rsidR="008A5E64">
        <w:rPr>
          <w:i/>
          <w:iCs/>
          <w:sz w:val="24"/>
          <w:szCs w:val="24"/>
        </w:rPr>
        <w:t xml:space="preserve">     </w:t>
      </w:r>
      <w:r w:rsidRPr="00DC48D0">
        <w:rPr>
          <w:sz w:val="24"/>
          <w:szCs w:val="24"/>
        </w:rPr>
        <w:t>(page 1501)</w:t>
      </w:r>
      <w:r w:rsidRPr="00DC48D0">
        <w:rPr>
          <w:i/>
          <w:iCs/>
          <w:sz w:val="24"/>
          <w:szCs w:val="24"/>
        </w:rPr>
        <w:t xml:space="preserve"> </w:t>
      </w:r>
    </w:p>
    <w:p w14:paraId="1FA8A555" w14:textId="607D2312" w:rsidR="00DC48D0" w:rsidRPr="00DC48D0" w:rsidRDefault="008A5E64" w:rsidP="00DC48D0">
      <w:pPr>
        <w:rPr>
          <w:sz w:val="24"/>
          <w:szCs w:val="24"/>
        </w:rPr>
      </w:pPr>
      <w:r>
        <w:rPr>
          <w:i/>
          <w:iCs/>
          <w:sz w:val="24"/>
          <w:szCs w:val="24"/>
        </w:rPr>
        <w:t xml:space="preserve">                                      </w:t>
      </w:r>
      <w:r w:rsidR="00DC48D0" w:rsidRPr="00DC48D0">
        <w:rPr>
          <w:i/>
          <w:iCs/>
          <w:sz w:val="24"/>
          <w:szCs w:val="24"/>
        </w:rPr>
        <w:t xml:space="preserve">“John 8:12”              </w:t>
      </w:r>
      <w:r w:rsidR="00DC48D0" w:rsidRPr="00DC48D0">
        <w:rPr>
          <w:i/>
          <w:iCs/>
          <w:sz w:val="24"/>
          <w:szCs w:val="24"/>
        </w:rPr>
        <w:tab/>
      </w:r>
      <w:r w:rsidR="00DC48D0" w:rsidRPr="00DC48D0">
        <w:rPr>
          <w:i/>
          <w:iCs/>
          <w:sz w:val="24"/>
          <w:szCs w:val="24"/>
        </w:rPr>
        <w:tab/>
        <w:t xml:space="preserve"> </w:t>
      </w:r>
      <w:r>
        <w:rPr>
          <w:i/>
          <w:iCs/>
          <w:sz w:val="24"/>
          <w:szCs w:val="24"/>
        </w:rPr>
        <w:t xml:space="preserve">        </w:t>
      </w:r>
      <w:r w:rsidR="00DC48D0" w:rsidRPr="00DC48D0">
        <w:rPr>
          <w:sz w:val="24"/>
          <w:szCs w:val="24"/>
        </w:rPr>
        <w:t>(page 1662)</w:t>
      </w:r>
    </w:p>
    <w:p w14:paraId="539E608D" w14:textId="69FF0099" w:rsidR="0074664A" w:rsidRPr="00782930" w:rsidRDefault="0047782E" w:rsidP="00436BD8">
      <w:pPr>
        <w:rPr>
          <w:rFonts w:eastAsia="Times New Roman"/>
          <w:i/>
          <w:color w:val="000000"/>
          <w:sz w:val="24"/>
          <w:szCs w:val="24"/>
        </w:rPr>
      </w:pPr>
      <w:r w:rsidRPr="00782930">
        <w:rPr>
          <w:kern w:val="0"/>
          <w:sz w:val="24"/>
          <w:szCs w:val="24"/>
        </w:rPr>
        <w:t xml:space="preserve">Leader: </w:t>
      </w:r>
      <w:r w:rsidR="0074664A" w:rsidRPr="00782930">
        <w:rPr>
          <w:kern w:val="0"/>
          <w:sz w:val="24"/>
          <w:szCs w:val="24"/>
        </w:rPr>
        <w:t>The word of the Lord.</w:t>
      </w:r>
    </w:p>
    <w:p w14:paraId="539E608E" w14:textId="77777777" w:rsidR="004D3E26" w:rsidRPr="00782930" w:rsidRDefault="0074664A" w:rsidP="0074664A">
      <w:pPr>
        <w:widowControl/>
        <w:overflowPunct/>
        <w:rPr>
          <w:b/>
          <w:kern w:val="0"/>
          <w:sz w:val="24"/>
          <w:szCs w:val="24"/>
        </w:rPr>
      </w:pPr>
      <w:r w:rsidRPr="00782930">
        <w:rPr>
          <w:b/>
          <w:kern w:val="0"/>
          <w:sz w:val="24"/>
          <w:szCs w:val="24"/>
        </w:rPr>
        <w:t>P</w:t>
      </w:r>
      <w:r w:rsidR="0047782E" w:rsidRPr="00782930">
        <w:rPr>
          <w:b/>
          <w:kern w:val="0"/>
          <w:sz w:val="24"/>
          <w:szCs w:val="24"/>
        </w:rPr>
        <w:t>eople:</w:t>
      </w:r>
      <w:r w:rsidRPr="00782930">
        <w:rPr>
          <w:b/>
          <w:kern w:val="0"/>
          <w:sz w:val="24"/>
          <w:szCs w:val="24"/>
        </w:rPr>
        <w:t xml:space="preserve"> Thanks be to God.</w:t>
      </w:r>
    </w:p>
    <w:p w14:paraId="47DE6FB5" w14:textId="77777777" w:rsidR="00C170F7" w:rsidRPr="00782930" w:rsidRDefault="00C170F7" w:rsidP="00181D9E">
      <w:pPr>
        <w:rPr>
          <w:iCs/>
          <w:color w:val="000000"/>
          <w:sz w:val="24"/>
          <w:szCs w:val="24"/>
        </w:rPr>
      </w:pPr>
    </w:p>
    <w:p w14:paraId="21EAF025" w14:textId="19EB3800" w:rsidR="00767B4B" w:rsidRPr="00AA4881" w:rsidRDefault="00181D9E" w:rsidP="00B1051A">
      <w:pPr>
        <w:rPr>
          <w:iCs/>
          <w:sz w:val="24"/>
          <w:szCs w:val="24"/>
        </w:rPr>
      </w:pPr>
      <w:r w:rsidRPr="00782930">
        <w:rPr>
          <w:iCs/>
          <w:color w:val="000000"/>
          <w:sz w:val="24"/>
          <w:szCs w:val="24"/>
        </w:rPr>
        <w:tab/>
      </w:r>
      <w:r w:rsidRPr="00782930">
        <w:rPr>
          <w:iCs/>
          <w:color w:val="000000"/>
          <w:sz w:val="24"/>
          <w:szCs w:val="24"/>
        </w:rPr>
        <w:tab/>
      </w:r>
      <w:r w:rsidRPr="00782930">
        <w:rPr>
          <w:iCs/>
          <w:color w:val="000000"/>
          <w:sz w:val="24"/>
          <w:szCs w:val="24"/>
        </w:rPr>
        <w:tab/>
      </w:r>
      <w:r w:rsidRPr="00782930">
        <w:rPr>
          <w:iCs/>
          <w:color w:val="000000"/>
          <w:sz w:val="24"/>
          <w:szCs w:val="24"/>
        </w:rPr>
        <w:tab/>
        <w:t xml:space="preserve">  </w:t>
      </w:r>
      <w:r w:rsidRPr="00782930">
        <w:rPr>
          <w:iCs/>
          <w:color w:val="000000"/>
          <w:sz w:val="24"/>
          <w:szCs w:val="24"/>
        </w:rPr>
        <w:tab/>
      </w:r>
      <w:r w:rsidRPr="00782930">
        <w:rPr>
          <w:iCs/>
          <w:color w:val="000000"/>
          <w:sz w:val="24"/>
          <w:szCs w:val="24"/>
        </w:rPr>
        <w:tab/>
      </w:r>
      <w:r w:rsidRPr="00782930">
        <w:rPr>
          <w:iCs/>
          <w:color w:val="000000"/>
          <w:sz w:val="24"/>
          <w:szCs w:val="24"/>
        </w:rPr>
        <w:tab/>
      </w:r>
      <w:r w:rsidR="00E27536" w:rsidRPr="00782930">
        <w:rPr>
          <w:iCs/>
          <w:color w:val="000000"/>
          <w:sz w:val="24"/>
          <w:szCs w:val="24"/>
        </w:rPr>
        <w:t xml:space="preserve">    </w:t>
      </w:r>
    </w:p>
    <w:p w14:paraId="3005E440" w14:textId="57F651BD" w:rsidR="00385064" w:rsidRDefault="004326BF" w:rsidP="00385064">
      <w:pPr>
        <w:rPr>
          <w:kern w:val="0"/>
          <w:sz w:val="24"/>
          <w:szCs w:val="24"/>
        </w:rPr>
      </w:pPr>
      <w:r w:rsidRPr="00782930">
        <w:rPr>
          <w:color w:val="000000"/>
          <w:sz w:val="24"/>
          <w:szCs w:val="24"/>
        </w:rPr>
        <w:t xml:space="preserve">Sermon: </w:t>
      </w:r>
      <w:r w:rsidR="00B15275" w:rsidRPr="00782930">
        <w:rPr>
          <w:color w:val="000000"/>
          <w:sz w:val="24"/>
          <w:szCs w:val="24"/>
        </w:rPr>
        <w:t xml:space="preserve">               </w:t>
      </w:r>
      <w:r w:rsidR="00385064">
        <w:rPr>
          <w:color w:val="000000"/>
          <w:sz w:val="24"/>
          <w:szCs w:val="24"/>
        </w:rPr>
        <w:t xml:space="preserve">  </w:t>
      </w:r>
      <w:r w:rsidR="00385064" w:rsidRPr="00385064">
        <w:rPr>
          <w:i/>
          <w:iCs/>
          <w:sz w:val="24"/>
          <w:szCs w:val="24"/>
        </w:rPr>
        <w:t>“Seeking the Light - Epiphany”</w:t>
      </w:r>
      <w:r w:rsidR="00385064">
        <w:rPr>
          <w:sz w:val="24"/>
          <w:szCs w:val="24"/>
        </w:rPr>
        <w:t xml:space="preserve">           Rev. Kimby Young</w:t>
      </w:r>
    </w:p>
    <w:p w14:paraId="539E6096" w14:textId="77777777" w:rsidR="00A804FF" w:rsidRDefault="00A804FF" w:rsidP="00B1051A">
      <w:pPr>
        <w:rPr>
          <w:rFonts w:eastAsia="Times New Roman"/>
          <w:color w:val="000000"/>
          <w:sz w:val="24"/>
          <w:szCs w:val="24"/>
        </w:rPr>
      </w:pPr>
    </w:p>
    <w:p w14:paraId="539E6097" w14:textId="3C80224E" w:rsidR="00A804FF" w:rsidRPr="00782930" w:rsidRDefault="00A804FF" w:rsidP="00A804FF">
      <w:pPr>
        <w:rPr>
          <w:color w:val="000000"/>
          <w:sz w:val="24"/>
          <w:szCs w:val="24"/>
        </w:rPr>
      </w:pPr>
      <w:r w:rsidRPr="00782930">
        <w:rPr>
          <w:sz w:val="24"/>
          <w:szCs w:val="24"/>
        </w:rPr>
        <w:t xml:space="preserve">*Profession of Faith           </w:t>
      </w:r>
      <w:r w:rsidR="00953545" w:rsidRPr="00782930">
        <w:rPr>
          <w:i/>
          <w:sz w:val="24"/>
          <w:szCs w:val="24"/>
        </w:rPr>
        <w:t xml:space="preserve">The Apostle's Creed     </w:t>
      </w:r>
      <w:r w:rsidR="001B3CD5" w:rsidRPr="00782930">
        <w:rPr>
          <w:i/>
          <w:sz w:val="24"/>
          <w:szCs w:val="24"/>
        </w:rPr>
        <w:t xml:space="preserve">   </w:t>
      </w:r>
      <w:r w:rsidRPr="00782930">
        <w:rPr>
          <w:color w:val="000000"/>
          <w:sz w:val="24"/>
          <w:szCs w:val="24"/>
        </w:rPr>
        <w:t>The Hymnal, inside back cover</w:t>
      </w:r>
    </w:p>
    <w:p w14:paraId="21DD3FC0" w14:textId="77777777" w:rsidR="00E24CA5" w:rsidRPr="00782930" w:rsidRDefault="00E24CA5" w:rsidP="00E24CA5">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rose again from the dead; he ascended into heaven, and sitteth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539E6098" w14:textId="77777777" w:rsidR="00A804FF" w:rsidRPr="00782930" w:rsidRDefault="00A804FF" w:rsidP="00B1051A">
      <w:pPr>
        <w:rPr>
          <w:sz w:val="24"/>
          <w:szCs w:val="24"/>
        </w:rPr>
      </w:pPr>
    </w:p>
    <w:p w14:paraId="539E6099" w14:textId="0E3C43D4" w:rsidR="00C6463B" w:rsidRPr="00782930" w:rsidRDefault="00C6463B" w:rsidP="00C6463B">
      <w:pPr>
        <w:rPr>
          <w:color w:val="000000"/>
          <w:sz w:val="24"/>
          <w:szCs w:val="24"/>
        </w:rPr>
      </w:pPr>
      <w:r w:rsidRPr="00782930">
        <w:rPr>
          <w:iCs/>
          <w:color w:val="000000"/>
          <w:sz w:val="24"/>
          <w:szCs w:val="24"/>
        </w:rPr>
        <w:t>*Hymn</w:t>
      </w:r>
      <w:r w:rsidRPr="00782930">
        <w:rPr>
          <w:iCs/>
          <w:color w:val="000000"/>
          <w:sz w:val="24"/>
          <w:szCs w:val="24"/>
        </w:rPr>
        <w:tab/>
      </w:r>
      <w:r w:rsidR="00225B3B" w:rsidRPr="00782930">
        <w:rPr>
          <w:iCs/>
          <w:color w:val="000000"/>
          <w:sz w:val="24"/>
          <w:szCs w:val="24"/>
        </w:rPr>
        <w:tab/>
      </w:r>
      <w:r w:rsidR="0047782E" w:rsidRPr="00782930">
        <w:rPr>
          <w:iCs/>
          <w:color w:val="000000"/>
          <w:sz w:val="24"/>
          <w:szCs w:val="24"/>
        </w:rPr>
        <w:t xml:space="preserve">             </w:t>
      </w:r>
      <w:r w:rsidR="00FA665C">
        <w:rPr>
          <w:iCs/>
          <w:color w:val="000000"/>
          <w:sz w:val="24"/>
          <w:szCs w:val="24"/>
        </w:rPr>
        <w:t xml:space="preserve">  </w:t>
      </w:r>
      <w:r w:rsidR="00FA665C" w:rsidRPr="00FA665C">
        <w:rPr>
          <w:i/>
          <w:iCs/>
          <w:color w:val="000000"/>
          <w:sz w:val="24"/>
          <w:szCs w:val="24"/>
        </w:rPr>
        <w:t xml:space="preserve">“As With Gladness Men of Old”            </w:t>
      </w:r>
      <w:r w:rsidRPr="00782930">
        <w:rPr>
          <w:color w:val="000000"/>
          <w:sz w:val="24"/>
          <w:szCs w:val="24"/>
        </w:rPr>
        <w:t xml:space="preserve">The Hymnal, </w:t>
      </w:r>
      <w:r w:rsidR="009C30C7" w:rsidRPr="00782930">
        <w:rPr>
          <w:color w:val="000000"/>
          <w:sz w:val="24"/>
          <w:szCs w:val="24"/>
        </w:rPr>
        <w:t>#</w:t>
      </w:r>
      <w:r w:rsidR="00EC2056" w:rsidRPr="00782930">
        <w:rPr>
          <w:color w:val="000000"/>
          <w:sz w:val="24"/>
          <w:szCs w:val="24"/>
        </w:rPr>
        <w:t>1</w:t>
      </w:r>
      <w:r w:rsidR="008B470A">
        <w:rPr>
          <w:color w:val="000000"/>
          <w:sz w:val="24"/>
          <w:szCs w:val="24"/>
        </w:rPr>
        <w:t>63</w:t>
      </w:r>
    </w:p>
    <w:p w14:paraId="539E609A" w14:textId="77777777" w:rsidR="00B15275" w:rsidRPr="00782930" w:rsidRDefault="00B15275" w:rsidP="00C6463B">
      <w:pPr>
        <w:rPr>
          <w:rFonts w:eastAsia="Times New Roman"/>
          <w:sz w:val="24"/>
          <w:szCs w:val="24"/>
        </w:rPr>
      </w:pPr>
    </w:p>
    <w:p w14:paraId="539E609D" w14:textId="18D51145" w:rsidR="00B86D4B" w:rsidRPr="00782930" w:rsidRDefault="00BB237E" w:rsidP="00FA4512">
      <w:pPr>
        <w:rPr>
          <w:rFonts w:eastAsia="Times New Roman"/>
          <w:i/>
          <w:color w:val="000000"/>
          <w:sz w:val="24"/>
          <w:szCs w:val="24"/>
        </w:rPr>
      </w:pPr>
      <w:r w:rsidRPr="00782930">
        <w:rPr>
          <w:color w:val="000000"/>
          <w:sz w:val="24"/>
          <w:szCs w:val="24"/>
        </w:rPr>
        <w:t>Offertory</w:t>
      </w:r>
      <w:r w:rsidR="004460C9" w:rsidRPr="00782930">
        <w:rPr>
          <w:color w:val="000000"/>
          <w:sz w:val="24"/>
          <w:szCs w:val="24"/>
        </w:rPr>
        <w:t xml:space="preserve"> Meditation</w:t>
      </w:r>
      <w:r w:rsidRPr="00782930">
        <w:rPr>
          <w:color w:val="000000"/>
          <w:sz w:val="24"/>
          <w:szCs w:val="24"/>
        </w:rPr>
        <w:t xml:space="preserve"> </w:t>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p>
    <w:p w14:paraId="6027D233" w14:textId="77777777" w:rsidR="001B3CD5" w:rsidRPr="00782930" w:rsidRDefault="001B3CD5" w:rsidP="00FA4512">
      <w:pPr>
        <w:rPr>
          <w:color w:val="000000"/>
          <w:sz w:val="24"/>
          <w:szCs w:val="24"/>
        </w:rPr>
      </w:pPr>
    </w:p>
    <w:p w14:paraId="539E60A1" w14:textId="46D9C7C9" w:rsidR="00A804FF" w:rsidRPr="00782930" w:rsidRDefault="005A4405" w:rsidP="005B4D84">
      <w:pPr>
        <w:rPr>
          <w:color w:val="000000"/>
          <w:sz w:val="24"/>
          <w:szCs w:val="24"/>
        </w:rPr>
      </w:pPr>
      <w:r w:rsidRPr="00782930">
        <w:rPr>
          <w:color w:val="000000"/>
          <w:sz w:val="24"/>
          <w:szCs w:val="24"/>
        </w:rPr>
        <w:t xml:space="preserve">*Doxology                                                           </w:t>
      </w:r>
      <w:r w:rsidR="00D04EC3" w:rsidRPr="00782930">
        <w:rPr>
          <w:color w:val="000000"/>
          <w:sz w:val="24"/>
          <w:szCs w:val="24"/>
        </w:rPr>
        <w:t xml:space="preserve"> </w:t>
      </w:r>
      <w:r w:rsidR="008B470A">
        <w:rPr>
          <w:color w:val="000000"/>
          <w:sz w:val="24"/>
          <w:szCs w:val="24"/>
        </w:rPr>
        <w:t>T</w:t>
      </w:r>
      <w:r w:rsidRPr="00782930">
        <w:rPr>
          <w:color w:val="000000"/>
          <w:sz w:val="24"/>
          <w:szCs w:val="24"/>
        </w:rPr>
        <w:t xml:space="preserve">he Hymnal, #625 </w:t>
      </w:r>
      <w:r w:rsidR="00FF6565" w:rsidRPr="00782930">
        <w:rPr>
          <w:color w:val="000000"/>
          <w:sz w:val="24"/>
          <w:szCs w:val="24"/>
        </w:rPr>
        <w:tab/>
      </w:r>
    </w:p>
    <w:p w14:paraId="539E60A3" w14:textId="3DA29283" w:rsidR="00FF0377" w:rsidRPr="00782930" w:rsidRDefault="001459E9" w:rsidP="00FF0377">
      <w:pPr>
        <w:rPr>
          <w:sz w:val="24"/>
          <w:szCs w:val="24"/>
        </w:rPr>
      </w:pPr>
      <w:r w:rsidRPr="00782930">
        <w:rPr>
          <w:sz w:val="24"/>
          <w:szCs w:val="24"/>
        </w:rPr>
        <w:t xml:space="preserve">The Sacrament of Holy </w:t>
      </w:r>
      <w:r w:rsidR="00FF0377" w:rsidRPr="00782930">
        <w:rPr>
          <w:sz w:val="24"/>
          <w:szCs w:val="24"/>
        </w:rPr>
        <w:t>Communion</w:t>
      </w:r>
      <w:r w:rsidR="0013203B" w:rsidRPr="00782930">
        <w:rPr>
          <w:sz w:val="24"/>
          <w:szCs w:val="24"/>
        </w:rPr>
        <w:t xml:space="preserve"> </w:t>
      </w:r>
    </w:p>
    <w:p w14:paraId="68E5DB38" w14:textId="77777777" w:rsidR="00BF2CF7" w:rsidRPr="00782930" w:rsidRDefault="00BF2CF7" w:rsidP="00BF2CF7">
      <w:pPr>
        <w:ind w:firstLine="720"/>
        <w:rPr>
          <w:sz w:val="24"/>
          <w:szCs w:val="24"/>
        </w:rPr>
      </w:pPr>
      <w:r w:rsidRPr="00782930">
        <w:rPr>
          <w:sz w:val="24"/>
          <w:szCs w:val="24"/>
        </w:rPr>
        <w:t>Invitation</w:t>
      </w:r>
    </w:p>
    <w:p w14:paraId="5517EC6D" w14:textId="77777777" w:rsidR="00BF2CF7" w:rsidRPr="00782930" w:rsidRDefault="00BF2CF7" w:rsidP="00BF2CF7">
      <w:pPr>
        <w:ind w:firstLine="720"/>
        <w:rPr>
          <w:sz w:val="24"/>
          <w:szCs w:val="24"/>
        </w:rPr>
      </w:pPr>
      <w:r w:rsidRPr="00782930">
        <w:rPr>
          <w:sz w:val="24"/>
          <w:szCs w:val="24"/>
        </w:rPr>
        <w:t>Great Prayer and The Lord’s Prayer</w:t>
      </w:r>
    </w:p>
    <w:p w14:paraId="11D5FFD2" w14:textId="77777777" w:rsidR="00BF2CF7" w:rsidRPr="00782930" w:rsidRDefault="00BF2CF7" w:rsidP="00BF2CF7">
      <w:pPr>
        <w:ind w:firstLine="720"/>
        <w:rPr>
          <w:sz w:val="24"/>
          <w:szCs w:val="24"/>
        </w:rPr>
      </w:pPr>
      <w:r w:rsidRPr="00782930">
        <w:rPr>
          <w:sz w:val="24"/>
          <w:szCs w:val="24"/>
        </w:rPr>
        <w:t>Words of Institution – Breaking of Bread</w:t>
      </w:r>
    </w:p>
    <w:p w14:paraId="59C3D62E" w14:textId="77777777" w:rsidR="00BF2CF7" w:rsidRPr="00782930" w:rsidRDefault="00BF2CF7" w:rsidP="00BF2CF7">
      <w:pPr>
        <w:ind w:firstLine="720"/>
        <w:rPr>
          <w:sz w:val="24"/>
          <w:szCs w:val="24"/>
        </w:rPr>
      </w:pPr>
      <w:r w:rsidRPr="00782930">
        <w:rPr>
          <w:sz w:val="24"/>
          <w:szCs w:val="24"/>
        </w:rPr>
        <w:t xml:space="preserve">Communion of the People </w:t>
      </w:r>
    </w:p>
    <w:p w14:paraId="48FC9A12" w14:textId="77777777" w:rsidR="00BF2CF7" w:rsidRPr="00782930" w:rsidRDefault="00BF2CF7" w:rsidP="00BF2CF7">
      <w:pPr>
        <w:ind w:firstLine="720"/>
        <w:rPr>
          <w:sz w:val="24"/>
          <w:szCs w:val="24"/>
        </w:rPr>
      </w:pPr>
      <w:r w:rsidRPr="00782930">
        <w:rPr>
          <w:sz w:val="24"/>
          <w:szCs w:val="24"/>
        </w:rPr>
        <w:t>Prayer of Thanksgiving</w:t>
      </w:r>
    </w:p>
    <w:p w14:paraId="3C2CD521" w14:textId="77777777" w:rsidR="0026682A" w:rsidRPr="00782930" w:rsidRDefault="0026682A" w:rsidP="005B4D84">
      <w:pPr>
        <w:rPr>
          <w:sz w:val="24"/>
          <w:szCs w:val="24"/>
        </w:rPr>
      </w:pPr>
    </w:p>
    <w:p w14:paraId="539E60AB" w14:textId="166BF24A" w:rsidR="00150573" w:rsidRPr="00782930" w:rsidRDefault="00BB237E" w:rsidP="005B4D84">
      <w:pPr>
        <w:rPr>
          <w:color w:val="000000"/>
          <w:sz w:val="24"/>
          <w:szCs w:val="24"/>
        </w:rPr>
      </w:pPr>
      <w:r w:rsidRPr="00782930">
        <w:rPr>
          <w:color w:val="000000"/>
          <w:sz w:val="24"/>
          <w:szCs w:val="24"/>
        </w:rPr>
        <w:t xml:space="preserve">*Closing Hymn: </w:t>
      </w:r>
      <w:r w:rsidR="00B1051A" w:rsidRPr="00782930">
        <w:rPr>
          <w:color w:val="000000"/>
          <w:sz w:val="24"/>
          <w:szCs w:val="24"/>
        </w:rPr>
        <w:tab/>
      </w:r>
      <w:r w:rsidR="008B5C3A" w:rsidRPr="00782930">
        <w:rPr>
          <w:color w:val="000000"/>
          <w:sz w:val="24"/>
          <w:szCs w:val="24"/>
        </w:rPr>
        <w:tab/>
      </w:r>
      <w:r w:rsidR="008B5C3A" w:rsidRPr="00782930">
        <w:rPr>
          <w:color w:val="000000"/>
          <w:sz w:val="24"/>
          <w:szCs w:val="24"/>
        </w:rPr>
        <w:tab/>
      </w:r>
      <w:r w:rsidR="00091ABB" w:rsidRPr="00687AD0">
        <w:rPr>
          <w:i/>
          <w:iCs/>
          <w:color w:val="000000"/>
          <w:sz w:val="24"/>
          <w:szCs w:val="24"/>
        </w:rPr>
        <w:t xml:space="preserve"> </w:t>
      </w:r>
      <w:r w:rsidR="00FC1BF5" w:rsidRPr="00687AD0">
        <w:rPr>
          <w:i/>
          <w:iCs/>
          <w:color w:val="000000"/>
          <w:sz w:val="24"/>
          <w:szCs w:val="24"/>
        </w:rPr>
        <w:t xml:space="preserve">  </w:t>
      </w:r>
      <w:r w:rsidR="00687AD0">
        <w:rPr>
          <w:i/>
          <w:iCs/>
          <w:color w:val="000000"/>
          <w:sz w:val="24"/>
          <w:szCs w:val="24"/>
        </w:rPr>
        <w:t xml:space="preserve">   </w:t>
      </w:r>
      <w:r w:rsidR="00FC1BF5" w:rsidRPr="00687AD0">
        <w:rPr>
          <w:i/>
          <w:iCs/>
          <w:color w:val="000000"/>
          <w:sz w:val="24"/>
          <w:szCs w:val="24"/>
        </w:rPr>
        <w:t>“O Word of God Incarnate”</w:t>
      </w:r>
      <w:r w:rsidR="00FC1BF5" w:rsidRPr="00FC1BF5">
        <w:rPr>
          <w:color w:val="000000"/>
          <w:sz w:val="24"/>
          <w:szCs w:val="24"/>
        </w:rPr>
        <w:t xml:space="preserve">   </w:t>
      </w:r>
      <w:r w:rsidR="00FC1BF5">
        <w:rPr>
          <w:sz w:val="24"/>
          <w:szCs w:val="24"/>
        </w:rPr>
        <w:t xml:space="preserve">    </w:t>
      </w:r>
      <w:r w:rsidR="00091ABB" w:rsidRPr="00782930">
        <w:rPr>
          <w:color w:val="000000"/>
          <w:sz w:val="24"/>
          <w:szCs w:val="24"/>
        </w:rPr>
        <w:t xml:space="preserve">   </w:t>
      </w:r>
      <w:r w:rsidR="004B4572">
        <w:rPr>
          <w:color w:val="000000"/>
          <w:sz w:val="24"/>
          <w:szCs w:val="24"/>
        </w:rPr>
        <w:t xml:space="preserve">   </w:t>
      </w:r>
      <w:r w:rsidR="008B5C3A" w:rsidRPr="00782930">
        <w:rPr>
          <w:color w:val="000000"/>
          <w:sz w:val="24"/>
          <w:szCs w:val="24"/>
        </w:rPr>
        <w:t>The Hymnal, #</w:t>
      </w:r>
      <w:r w:rsidR="004B4572">
        <w:rPr>
          <w:color w:val="000000"/>
          <w:sz w:val="24"/>
          <w:szCs w:val="24"/>
        </w:rPr>
        <w:t>269</w:t>
      </w:r>
    </w:p>
    <w:p w14:paraId="539E60AC" w14:textId="77777777" w:rsidR="005B4D84" w:rsidRPr="00782930" w:rsidRDefault="005B4D84" w:rsidP="005B4D84">
      <w:pPr>
        <w:rPr>
          <w:b/>
          <w:bCs/>
          <w:color w:val="000000"/>
          <w:sz w:val="24"/>
          <w:szCs w:val="24"/>
        </w:rPr>
      </w:pPr>
    </w:p>
    <w:p w14:paraId="539E60AD" w14:textId="06548203" w:rsidR="00C56A93" w:rsidRPr="00782930" w:rsidRDefault="00BE6135">
      <w:pPr>
        <w:rPr>
          <w:color w:val="000000"/>
          <w:sz w:val="24"/>
          <w:szCs w:val="24"/>
        </w:rPr>
      </w:pPr>
      <w:r w:rsidRPr="00782930">
        <w:rPr>
          <w:color w:val="000000"/>
          <w:sz w:val="24"/>
          <w:szCs w:val="24"/>
        </w:rPr>
        <w:t>*</w:t>
      </w:r>
      <w:r w:rsidR="00BB237E" w:rsidRPr="00782930">
        <w:rPr>
          <w:color w:val="000000"/>
          <w:sz w:val="24"/>
          <w:szCs w:val="24"/>
        </w:rPr>
        <w:t>Benediction</w:t>
      </w:r>
    </w:p>
    <w:p w14:paraId="539E60AE" w14:textId="77777777" w:rsidR="00C56A93" w:rsidRPr="00782930" w:rsidRDefault="00C56A93">
      <w:pPr>
        <w:rPr>
          <w:color w:val="000000"/>
          <w:sz w:val="24"/>
          <w:szCs w:val="24"/>
        </w:rPr>
      </w:pPr>
    </w:p>
    <w:p w14:paraId="5A0F045D" w14:textId="0A3FD96E" w:rsidR="009B6783" w:rsidRPr="00782930" w:rsidRDefault="008C54C0" w:rsidP="00091ABB">
      <w:pPr>
        <w:shd w:val="clear" w:color="auto" w:fill="FFFFFF"/>
        <w:rPr>
          <w:color w:val="000000"/>
          <w:sz w:val="24"/>
          <w:szCs w:val="24"/>
        </w:rPr>
      </w:pPr>
      <w:r>
        <w:rPr>
          <w:color w:val="000000"/>
          <w:sz w:val="24"/>
          <w:szCs w:val="24"/>
        </w:rPr>
        <w:t>*</w:t>
      </w:r>
      <w:r w:rsidR="00BB237E" w:rsidRPr="00782930">
        <w:rPr>
          <w:color w:val="000000"/>
          <w:sz w:val="24"/>
          <w:szCs w:val="24"/>
        </w:rPr>
        <w:t xml:space="preserve">Postlude: </w:t>
      </w:r>
      <w:r w:rsidR="00AB3AEF" w:rsidRPr="00782930">
        <w:rPr>
          <w:color w:val="000000"/>
          <w:sz w:val="24"/>
          <w:szCs w:val="24"/>
        </w:rPr>
        <w:tab/>
      </w:r>
      <w:r w:rsidR="00AB3AEF" w:rsidRPr="00782930">
        <w:rPr>
          <w:color w:val="000000"/>
          <w:sz w:val="24"/>
          <w:szCs w:val="24"/>
        </w:rPr>
        <w:tab/>
      </w:r>
    </w:p>
    <w:p w14:paraId="539E60B0" w14:textId="7EDD85E5" w:rsidR="0048441E" w:rsidRDefault="00F907DE" w:rsidP="000F1B30">
      <w:pPr>
        <w:pStyle w:val="ListParagraph"/>
        <w:shd w:val="clear" w:color="auto" w:fill="FFFFFF"/>
        <w:rPr>
          <w:sz w:val="23"/>
          <w:szCs w:val="23"/>
        </w:rPr>
      </w:pPr>
      <w:r w:rsidRPr="00BC3FA8">
        <w:rPr>
          <w:sz w:val="23"/>
          <w:szCs w:val="23"/>
        </w:rPr>
        <w:t xml:space="preserve">             *</w:t>
      </w:r>
      <w:r w:rsidR="009B6783" w:rsidRPr="00BC3FA8">
        <w:rPr>
          <w:sz w:val="23"/>
          <w:szCs w:val="23"/>
        </w:rPr>
        <w:t>Those who are com</w:t>
      </w:r>
      <w:r w:rsidR="000F1B30" w:rsidRPr="00BC3FA8">
        <w:rPr>
          <w:sz w:val="23"/>
          <w:szCs w:val="23"/>
        </w:rPr>
        <w:t>fortably able will please stand.</w:t>
      </w:r>
    </w:p>
    <w:p w14:paraId="55A47967" w14:textId="77777777" w:rsidR="004B4572" w:rsidRPr="00BC3FA8" w:rsidRDefault="004B4572" w:rsidP="000F1B30">
      <w:pPr>
        <w:pStyle w:val="ListParagraph"/>
        <w:shd w:val="clear" w:color="auto" w:fill="FFFFFF"/>
        <w:rPr>
          <w:sz w:val="23"/>
          <w:szCs w:val="23"/>
        </w:rPr>
      </w:pPr>
    </w:p>
    <w:p w14:paraId="539E60B1" w14:textId="33980E05" w:rsidR="001E0E57" w:rsidRPr="00BC3FA8" w:rsidRDefault="00937204" w:rsidP="00C41166">
      <w:pPr>
        <w:jc w:val="center"/>
        <w:rPr>
          <w:i/>
          <w:iCs/>
          <w:sz w:val="23"/>
          <w:szCs w:val="23"/>
        </w:rPr>
      </w:pPr>
      <w:r w:rsidRPr="00BC3FA8">
        <w:rPr>
          <w:i/>
          <w:iCs/>
          <w:sz w:val="23"/>
          <w:szCs w:val="23"/>
        </w:rPr>
        <w:t>Rev</w:t>
      </w:r>
      <w:r w:rsidR="001872AB" w:rsidRPr="00BC3FA8">
        <w:rPr>
          <w:i/>
          <w:iCs/>
          <w:sz w:val="23"/>
          <w:szCs w:val="23"/>
        </w:rPr>
        <w:t>. Kimby Young, Pastor;</w:t>
      </w:r>
      <w:r w:rsidR="00C0672C">
        <w:rPr>
          <w:i/>
          <w:iCs/>
          <w:sz w:val="23"/>
          <w:szCs w:val="23"/>
        </w:rPr>
        <w:t xml:space="preserve"> Larry Schick</w:t>
      </w:r>
      <w:r w:rsidR="001872AB" w:rsidRPr="00BC3FA8">
        <w:rPr>
          <w:i/>
          <w:iCs/>
          <w:sz w:val="23"/>
          <w:szCs w:val="23"/>
        </w:rPr>
        <w:t>, Worship Assistan</w:t>
      </w:r>
      <w:r w:rsidR="00C41166">
        <w:rPr>
          <w:i/>
          <w:iCs/>
          <w:sz w:val="23"/>
          <w:szCs w:val="23"/>
        </w:rPr>
        <w:t>t</w:t>
      </w:r>
    </w:p>
    <w:p w14:paraId="539E60B2" w14:textId="112FD642" w:rsidR="009B3204" w:rsidRPr="00BC3FA8" w:rsidRDefault="00461C7B" w:rsidP="00150573">
      <w:pPr>
        <w:jc w:val="center"/>
        <w:rPr>
          <w:i/>
          <w:iCs/>
          <w:sz w:val="23"/>
          <w:szCs w:val="23"/>
        </w:rPr>
      </w:pPr>
      <w:r w:rsidRPr="00BC3FA8">
        <w:rPr>
          <w:i/>
          <w:iCs/>
          <w:sz w:val="23"/>
          <w:szCs w:val="23"/>
        </w:rPr>
        <w:t>Dean Faulk</w:t>
      </w:r>
      <w:r w:rsidR="009B3204" w:rsidRPr="00BC3FA8">
        <w:rPr>
          <w:i/>
          <w:iCs/>
          <w:sz w:val="23"/>
          <w:szCs w:val="23"/>
        </w:rPr>
        <w:t xml:space="preserve">, </w:t>
      </w:r>
      <w:r w:rsidR="00AE5959" w:rsidRPr="00BC3FA8">
        <w:rPr>
          <w:i/>
          <w:iCs/>
          <w:sz w:val="23"/>
          <w:szCs w:val="23"/>
        </w:rPr>
        <w:t>Music Ministries;</w:t>
      </w:r>
      <w:r w:rsidR="00E85716" w:rsidRPr="00BC3FA8">
        <w:rPr>
          <w:i/>
          <w:iCs/>
          <w:sz w:val="23"/>
          <w:szCs w:val="23"/>
        </w:rPr>
        <w:t xml:space="preserve"> Harlan Plunkett</w:t>
      </w:r>
      <w:r w:rsidR="009B3040" w:rsidRPr="00BC3FA8">
        <w:rPr>
          <w:i/>
          <w:iCs/>
          <w:sz w:val="23"/>
          <w:szCs w:val="23"/>
        </w:rPr>
        <w:t xml:space="preserve">; </w:t>
      </w:r>
      <w:r w:rsidR="009B3204" w:rsidRPr="00BC3FA8">
        <w:rPr>
          <w:i/>
          <w:iCs/>
          <w:sz w:val="23"/>
          <w:szCs w:val="23"/>
        </w:rPr>
        <w:t>Organist</w:t>
      </w:r>
      <w:r w:rsidR="00150573" w:rsidRPr="00BC3FA8">
        <w:rPr>
          <w:i/>
          <w:iCs/>
          <w:sz w:val="23"/>
          <w:szCs w:val="23"/>
        </w:rPr>
        <w:t xml:space="preserve">; </w:t>
      </w:r>
      <w:r w:rsidR="006E0F16" w:rsidRPr="00BC3FA8">
        <w:rPr>
          <w:i/>
          <w:iCs/>
          <w:sz w:val="23"/>
          <w:szCs w:val="23"/>
        </w:rPr>
        <w:t xml:space="preserve">Robyn Forkner, </w:t>
      </w:r>
      <w:r w:rsidR="009B3204" w:rsidRPr="00BC3FA8">
        <w:rPr>
          <w:i/>
          <w:iCs/>
          <w:sz w:val="23"/>
          <w:szCs w:val="23"/>
        </w:rPr>
        <w:t>Pianist</w:t>
      </w:r>
    </w:p>
    <w:p w14:paraId="539E60B3" w14:textId="18F4B220" w:rsidR="006B71E8" w:rsidRPr="00BC3FA8" w:rsidRDefault="00E06886" w:rsidP="00953545">
      <w:pPr>
        <w:jc w:val="center"/>
        <w:rPr>
          <w:i/>
          <w:iCs/>
          <w:sz w:val="23"/>
          <w:szCs w:val="23"/>
        </w:rPr>
      </w:pPr>
      <w:r w:rsidRPr="00BC3FA8">
        <w:rPr>
          <w:i/>
          <w:iCs/>
          <w:sz w:val="23"/>
          <w:szCs w:val="23"/>
        </w:rPr>
        <w:t>Mike McGuire and Brad Cornell, Slide Production; Kim Liu, Sound</w:t>
      </w:r>
    </w:p>
    <w:p w14:paraId="73B4C899" w14:textId="77777777" w:rsidR="00C41166" w:rsidRDefault="00C41166" w:rsidP="001771C4">
      <w:pPr>
        <w:pStyle w:val="NoSpacing"/>
        <w:jc w:val="both"/>
        <w:rPr>
          <w:rFonts w:ascii="Times New Roman" w:hAnsi="Times New Roman" w:cs="Times New Roman"/>
          <w:b/>
          <w:bCs/>
        </w:rPr>
      </w:pPr>
    </w:p>
    <w:p w14:paraId="50F7201E" w14:textId="77777777" w:rsidR="00C41166" w:rsidRDefault="00C41166" w:rsidP="001771C4">
      <w:pPr>
        <w:pStyle w:val="NoSpacing"/>
        <w:jc w:val="both"/>
        <w:rPr>
          <w:rFonts w:ascii="Times New Roman" w:hAnsi="Times New Roman" w:cs="Times New Roman"/>
          <w:b/>
          <w:bCs/>
        </w:rPr>
      </w:pPr>
    </w:p>
    <w:p w14:paraId="5BBF2111" w14:textId="79807AE2" w:rsidR="001771C4" w:rsidRDefault="001771C4" w:rsidP="001771C4">
      <w:pPr>
        <w:pStyle w:val="NoSpacing"/>
        <w:jc w:val="both"/>
        <w:rPr>
          <w:rFonts w:ascii="Times New Roman" w:hAnsi="Times New Roman" w:cs="Times New Roman"/>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thru the whole service, or to leave at any time.  Allison Perry is our primary childcare attendant.</w:t>
      </w:r>
    </w:p>
    <w:p w14:paraId="4E6482A2" w14:textId="77777777" w:rsidR="001771C4" w:rsidRDefault="001771C4" w:rsidP="001771C4">
      <w:pPr>
        <w:pStyle w:val="NoSpacing"/>
        <w:jc w:val="both"/>
        <w:rPr>
          <w:rFonts w:ascii="Times New Roman" w:hAnsi="Times New Roman" w:cs="Times New Roman"/>
          <w:sz w:val="16"/>
          <w:szCs w:val="16"/>
        </w:rPr>
      </w:pPr>
    </w:p>
    <w:p w14:paraId="00F46B8E"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3BCECCE0" w14:textId="77777777" w:rsidR="001771C4" w:rsidRDefault="001771C4" w:rsidP="001771C4">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07968040" w14:textId="77777777" w:rsidR="001771C4" w:rsidRDefault="001771C4" w:rsidP="001771C4">
      <w:pPr>
        <w:pStyle w:val="NoSpacing"/>
        <w:jc w:val="both"/>
        <w:rPr>
          <w:rFonts w:ascii="Times New Roman" w:hAnsi="Times New Roman" w:cs="Times New Roman"/>
          <w:sz w:val="16"/>
          <w:szCs w:val="16"/>
        </w:rPr>
      </w:pPr>
    </w:p>
    <w:p w14:paraId="33C2D225"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Offering Plates</w:t>
      </w:r>
      <w:r>
        <w:rPr>
          <w:rFonts w:ascii="Times New Roman" w:hAnsi="Times New Roman" w:cs="Times New Roman"/>
        </w:rPr>
        <w:t xml:space="preserve"> are at the entrance of each aisle for your contributions to the work of the church.</w:t>
      </w:r>
    </w:p>
    <w:p w14:paraId="5404A670" w14:textId="77777777" w:rsidR="001771C4" w:rsidRDefault="001771C4" w:rsidP="001771C4">
      <w:pPr>
        <w:pStyle w:val="NoSpacing"/>
        <w:jc w:val="both"/>
        <w:rPr>
          <w:rFonts w:ascii="Times New Roman" w:hAnsi="Times New Roman" w:cs="Times New Roman"/>
          <w:sz w:val="16"/>
          <w:szCs w:val="16"/>
        </w:rPr>
      </w:pPr>
    </w:p>
    <w:p w14:paraId="5171FE16"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1D2D854F" w14:textId="77777777" w:rsidR="001771C4" w:rsidRDefault="001771C4" w:rsidP="001771C4">
      <w:pPr>
        <w:pStyle w:val="NoSpacing"/>
        <w:jc w:val="both"/>
        <w:rPr>
          <w:rFonts w:ascii="Times New Roman" w:hAnsi="Times New Roman" w:cs="Times New Roman"/>
          <w:sz w:val="16"/>
          <w:szCs w:val="16"/>
        </w:rPr>
      </w:pPr>
    </w:p>
    <w:p w14:paraId="765FF014"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598A1AF0" w14:textId="77777777" w:rsidR="001771C4" w:rsidRDefault="001771C4" w:rsidP="001771C4">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223843C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638CF3EB" w14:textId="77777777" w:rsidR="001771C4" w:rsidRDefault="001771C4" w:rsidP="001771C4">
      <w:pPr>
        <w:pStyle w:val="NoSpacing"/>
        <w:jc w:val="both"/>
        <w:rPr>
          <w:rFonts w:ascii="Times New Roman" w:hAnsi="Times New Roman" w:cs="Times New Roman"/>
          <w:sz w:val="16"/>
          <w:szCs w:val="16"/>
        </w:rPr>
      </w:pPr>
    </w:p>
    <w:p w14:paraId="31767B4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65385492" w14:textId="77777777" w:rsidR="00711E5F" w:rsidRDefault="00711E5F" w:rsidP="001771C4">
      <w:pPr>
        <w:pStyle w:val="NoSpacing"/>
        <w:jc w:val="both"/>
        <w:rPr>
          <w:rFonts w:ascii="Times New Roman" w:hAnsi="Times New Roman" w:cs="Times New Roman"/>
          <w:sz w:val="16"/>
          <w:szCs w:val="16"/>
        </w:rPr>
      </w:pPr>
    </w:p>
    <w:p w14:paraId="4A5985A7" w14:textId="77777777" w:rsidR="00661CE4" w:rsidRPr="00661CE4" w:rsidRDefault="00661CE4" w:rsidP="00661CE4">
      <w:pPr>
        <w:widowControl/>
        <w:overflowPunct/>
        <w:autoSpaceDE/>
        <w:autoSpaceDN/>
        <w:adjustRightInd/>
        <w:jc w:val="both"/>
        <w:rPr>
          <w:rFonts w:eastAsiaTheme="minorHAnsi"/>
          <w:kern w:val="0"/>
          <w:sz w:val="22"/>
          <w:szCs w:val="22"/>
        </w:rPr>
      </w:pPr>
      <w:r w:rsidRPr="00661CE4">
        <w:rPr>
          <w:rFonts w:eastAsiaTheme="minorHAnsi"/>
          <w:b/>
          <w:bCs/>
          <w:kern w:val="0"/>
          <w:sz w:val="22"/>
          <w:szCs w:val="22"/>
        </w:rPr>
        <w:t>A "Suggestion Box"</w:t>
      </w:r>
      <w:r w:rsidRPr="00661CE4">
        <w:rPr>
          <w:rFonts w:eastAsiaTheme="minorHAnsi"/>
          <w:kern w:val="0"/>
          <w:sz w:val="22"/>
          <w:szCs w:val="22"/>
        </w:rPr>
        <w:t xml:space="preserve"> is outside the office for ideas, comments, questions and thoughts. Contents will be reviewed at session meetings on the 2</w:t>
      </w:r>
      <w:r w:rsidRPr="00661CE4">
        <w:rPr>
          <w:rFonts w:eastAsiaTheme="minorHAnsi"/>
          <w:kern w:val="0"/>
          <w:sz w:val="22"/>
          <w:szCs w:val="22"/>
          <w:vertAlign w:val="superscript"/>
        </w:rPr>
        <w:t>nd</w:t>
      </w:r>
      <w:r w:rsidRPr="00661CE4">
        <w:rPr>
          <w:rFonts w:eastAsiaTheme="minorHAnsi"/>
          <w:kern w:val="0"/>
          <w:sz w:val="22"/>
          <w:szCs w:val="22"/>
        </w:rPr>
        <w:t> Monday of each month. </w:t>
      </w:r>
    </w:p>
    <w:p w14:paraId="3C40D04B" w14:textId="77777777" w:rsidR="007C5513" w:rsidRPr="00661CE4" w:rsidRDefault="007C5513" w:rsidP="001771C4">
      <w:pPr>
        <w:pStyle w:val="NoSpacing"/>
        <w:jc w:val="both"/>
        <w:rPr>
          <w:rFonts w:ascii="Times New Roman" w:hAnsi="Times New Roman" w:cs="Times New Roman"/>
          <w:sz w:val="16"/>
          <w:szCs w:val="16"/>
        </w:rPr>
      </w:pPr>
    </w:p>
    <w:p w14:paraId="01E3421B" w14:textId="6917652F" w:rsidR="001771C4" w:rsidRDefault="001771C4" w:rsidP="001771C4">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r w:rsidR="002B2271">
        <w:rPr>
          <w:rFonts w:ascii="Times New Roman" w:hAnsi="Times New Roman" w:cs="Times New Roman"/>
        </w:rPr>
        <w:t xml:space="preserve">Food goes to </w:t>
      </w:r>
      <w:r w:rsidR="0024480B">
        <w:rPr>
          <w:rFonts w:ascii="Times New Roman" w:hAnsi="Times New Roman" w:cs="Times New Roman"/>
        </w:rPr>
        <w:t>Hope Market</w:t>
      </w:r>
      <w:r w:rsidR="00C3608E">
        <w:rPr>
          <w:rFonts w:ascii="Times New Roman" w:hAnsi="Times New Roman" w:cs="Times New Roman"/>
        </w:rPr>
        <w:t xml:space="preserve"> Food Pantry</w:t>
      </w:r>
      <w:r>
        <w:rPr>
          <w:rFonts w:ascii="Times New Roman" w:hAnsi="Times New Roman" w:cs="Times New Roman"/>
        </w:rPr>
        <w:t>.</w:t>
      </w:r>
    </w:p>
    <w:p w14:paraId="60965D0B" w14:textId="77777777" w:rsidR="00711E5F" w:rsidRDefault="00711E5F" w:rsidP="001771C4">
      <w:pPr>
        <w:pStyle w:val="NoSpacing"/>
        <w:jc w:val="both"/>
        <w:rPr>
          <w:rFonts w:ascii="Times New Roman" w:hAnsi="Times New Roman" w:cs="Times New Roman"/>
          <w:sz w:val="16"/>
          <w:szCs w:val="16"/>
        </w:rPr>
      </w:pPr>
    </w:p>
    <w:p w14:paraId="6F39C579" w14:textId="77777777" w:rsidR="001771C4" w:rsidRDefault="001771C4" w:rsidP="001771C4">
      <w:pPr>
        <w:pStyle w:val="NoSpacing"/>
        <w:rPr>
          <w:rFonts w:ascii="Times New Roman" w:hAnsi="Times New Roman" w:cs="Times New Roman"/>
        </w:rPr>
      </w:pPr>
      <w:r>
        <w:rPr>
          <w:rFonts w:ascii="Times New Roman" w:hAnsi="Times New Roman" w:cs="Times New Roman"/>
          <w:b/>
          <w:bCs/>
        </w:rPr>
        <w:t xml:space="preserve">YABS – Young Adult Bible Study </w:t>
      </w:r>
      <w:r>
        <w:rPr>
          <w:rFonts w:ascii="Times New Roman" w:hAnsi="Times New Roman" w:cs="Times New Roman"/>
        </w:rPr>
        <w:t>18-25 yrs Sundays 3p.m. Join us. Invite a friend.</w:t>
      </w:r>
    </w:p>
    <w:p w14:paraId="1659AE35" w14:textId="77777777" w:rsidR="001771C4" w:rsidRDefault="001771C4" w:rsidP="001771C4">
      <w:pPr>
        <w:pStyle w:val="NoSpacing"/>
        <w:rPr>
          <w:rFonts w:ascii="Times New Roman" w:hAnsi="Times New Roman" w:cs="Times New Roman"/>
        </w:rPr>
      </w:pPr>
      <w:hyperlink r:id="rId8" w:history="1">
        <w:r>
          <w:rPr>
            <w:rStyle w:val="Hyperlink"/>
            <w:rFonts w:ascii="Times New Roman" w:hAnsi="Times New Roman" w:cs="Times New Roman"/>
          </w:rPr>
          <w:t>Youngaddultbiblestudy47@gmail.com</w:t>
        </w:r>
      </w:hyperlink>
      <w:r>
        <w:rPr>
          <w:rFonts w:ascii="Times New Roman" w:hAnsi="Times New Roman" w:cs="Times New Roman"/>
        </w:rPr>
        <w:t>.</w:t>
      </w:r>
    </w:p>
    <w:p w14:paraId="058B3FA5" w14:textId="77777777" w:rsidR="001356A9" w:rsidRDefault="001356A9" w:rsidP="001771C4">
      <w:pPr>
        <w:pStyle w:val="NoSpacing"/>
        <w:rPr>
          <w:rFonts w:ascii="Times New Roman" w:hAnsi="Times New Roman" w:cs="Times New Roman"/>
          <w:sz w:val="16"/>
          <w:szCs w:val="16"/>
        </w:rPr>
      </w:pPr>
    </w:p>
    <w:p w14:paraId="31F4E61A" w14:textId="2BF1BC4A" w:rsidR="003131B6" w:rsidRDefault="005A6802" w:rsidP="001771C4">
      <w:pPr>
        <w:pStyle w:val="NoSpacing"/>
        <w:rPr>
          <w:rFonts w:ascii="Times New Roman" w:hAnsi="Times New Roman" w:cs="Times New Roman"/>
        </w:rPr>
      </w:pPr>
      <w:r>
        <w:rPr>
          <w:rFonts w:ascii="Times New Roman" w:hAnsi="Times New Roman" w:cs="Times New Roman"/>
          <w:b/>
          <w:bCs/>
        </w:rPr>
        <w:t>Annual Congregation Meeting</w:t>
      </w:r>
      <w:r w:rsidR="00E543B2">
        <w:rPr>
          <w:rFonts w:ascii="Times New Roman" w:hAnsi="Times New Roman" w:cs="Times New Roman"/>
        </w:rPr>
        <w:t>, Sunday, January 25, 2026</w:t>
      </w:r>
      <w:r w:rsidR="002C2B39">
        <w:rPr>
          <w:rFonts w:ascii="Times New Roman" w:hAnsi="Times New Roman" w:cs="Times New Roman"/>
        </w:rPr>
        <w:t>,</w:t>
      </w:r>
      <w:r w:rsidR="00E543B2">
        <w:rPr>
          <w:rFonts w:ascii="Times New Roman" w:hAnsi="Times New Roman" w:cs="Times New Roman"/>
        </w:rPr>
        <w:t xml:space="preserve"> at 9:45 a.m.</w:t>
      </w:r>
    </w:p>
    <w:p w14:paraId="0C4AC08B" w14:textId="77777777" w:rsidR="00584017" w:rsidRPr="00584017" w:rsidRDefault="00584017" w:rsidP="001771C4">
      <w:pPr>
        <w:pStyle w:val="NoSpacing"/>
        <w:rPr>
          <w:rFonts w:ascii="Times New Roman" w:hAnsi="Times New Roman" w:cs="Times New Roman"/>
          <w:sz w:val="16"/>
          <w:szCs w:val="16"/>
        </w:rPr>
      </w:pPr>
    </w:p>
    <w:p w14:paraId="77FCD264" w14:textId="5E961A6B" w:rsidR="00B406D2" w:rsidRDefault="00584017" w:rsidP="001771C4">
      <w:pPr>
        <w:pStyle w:val="NoSpacing"/>
        <w:jc w:val="both"/>
        <w:rPr>
          <w:rFonts w:ascii="Times New Roman" w:hAnsi="Times New Roman" w:cs="Times New Roman"/>
        </w:rPr>
      </w:pPr>
      <w:r>
        <w:rPr>
          <w:rFonts w:ascii="Times New Roman" w:hAnsi="Times New Roman" w:cs="Times New Roman"/>
          <w:b/>
          <w:bCs/>
        </w:rPr>
        <w:t xml:space="preserve">Per </w:t>
      </w:r>
      <w:r w:rsidR="00515ACE">
        <w:rPr>
          <w:rFonts w:ascii="Times New Roman" w:hAnsi="Times New Roman" w:cs="Times New Roman"/>
          <w:b/>
          <w:bCs/>
        </w:rPr>
        <w:t xml:space="preserve">Capita for 2026 </w:t>
      </w:r>
      <w:r w:rsidR="00515ACE">
        <w:rPr>
          <w:rFonts w:ascii="Times New Roman" w:hAnsi="Times New Roman" w:cs="Times New Roman"/>
        </w:rPr>
        <w:t xml:space="preserve">is </w:t>
      </w:r>
      <w:r w:rsidR="00C32FF6">
        <w:rPr>
          <w:rFonts w:ascii="Times New Roman" w:hAnsi="Times New Roman" w:cs="Times New Roman"/>
        </w:rPr>
        <w:t>$45.</w:t>
      </w:r>
      <w:r w:rsidR="00626B96">
        <w:rPr>
          <w:rFonts w:ascii="Times New Roman" w:hAnsi="Times New Roman" w:cs="Times New Roman"/>
        </w:rPr>
        <w:t>9</w:t>
      </w:r>
      <w:r w:rsidR="00C32FF6">
        <w:rPr>
          <w:rFonts w:ascii="Times New Roman" w:hAnsi="Times New Roman" w:cs="Times New Roman"/>
        </w:rPr>
        <w:t>1 per person.</w:t>
      </w:r>
    </w:p>
    <w:p w14:paraId="5E73A8BE" w14:textId="77777777" w:rsidR="00580412" w:rsidRPr="00580412" w:rsidRDefault="00580412" w:rsidP="001771C4">
      <w:pPr>
        <w:pStyle w:val="NoSpacing"/>
        <w:jc w:val="both"/>
        <w:rPr>
          <w:rFonts w:ascii="Times New Roman" w:hAnsi="Times New Roman" w:cs="Times New Roman"/>
          <w:sz w:val="16"/>
          <w:szCs w:val="16"/>
        </w:rPr>
      </w:pPr>
    </w:p>
    <w:p w14:paraId="19BAC128" w14:textId="007EEDA9" w:rsidR="00580412" w:rsidRPr="0035789A" w:rsidRDefault="00580412" w:rsidP="00580412">
      <w:pPr>
        <w:rPr>
          <w:rFonts w:eastAsia="Times New Roman"/>
          <w:color w:val="000000"/>
          <w:sz w:val="22"/>
          <w:szCs w:val="22"/>
        </w:rPr>
      </w:pPr>
      <w:r w:rsidRPr="0051034E">
        <w:rPr>
          <w:rFonts w:eastAsia="Times New Roman"/>
          <w:b/>
          <w:bCs/>
          <w:color w:val="000000"/>
          <w:sz w:val="22"/>
          <w:szCs w:val="22"/>
        </w:rPr>
        <w:t>Souper Bowl of Caring Collection on Super Bowl Sunday February 8</w:t>
      </w:r>
      <w:r w:rsidR="0035789A">
        <w:rPr>
          <w:rFonts w:eastAsia="Times New Roman"/>
          <w:b/>
          <w:bCs/>
          <w:color w:val="000000"/>
          <w:sz w:val="22"/>
          <w:szCs w:val="22"/>
        </w:rPr>
        <w:t xml:space="preserve">. </w:t>
      </w:r>
      <w:r w:rsidRPr="0035789A">
        <w:rPr>
          <w:rFonts w:eastAsia="Times New Roman"/>
          <w:color w:val="000000"/>
          <w:sz w:val="22"/>
          <w:szCs w:val="22"/>
        </w:rPr>
        <w:t>Bring non-perishable food items and loose change for our Noisy offering for the multiservice food pantry.</w:t>
      </w:r>
    </w:p>
    <w:p w14:paraId="4ECF65AC" w14:textId="77777777" w:rsidR="00580412" w:rsidRDefault="00580412" w:rsidP="001771C4">
      <w:pPr>
        <w:pStyle w:val="NoSpacing"/>
        <w:jc w:val="both"/>
        <w:rPr>
          <w:rFonts w:ascii="Times New Roman" w:hAnsi="Times New Roman" w:cs="Times New Roman"/>
        </w:rPr>
      </w:pPr>
    </w:p>
    <w:p w14:paraId="4B285F47" w14:textId="2AB076EF" w:rsidR="001771C4" w:rsidRDefault="001771C4" w:rsidP="001771C4">
      <w:pPr>
        <w:pStyle w:val="NoSpacing"/>
        <w:jc w:val="both"/>
        <w:rPr>
          <w:rFonts w:asciiTheme="minorHAnsi" w:hAnsiTheme="minorHAnsi" w:cstheme="minorBidi"/>
          <w:sz w:val="16"/>
          <w:szCs w:val="16"/>
        </w:rPr>
      </w:pPr>
      <w:r>
        <w:rPr>
          <w:rFonts w:asciiTheme="minorHAnsi" w:hAnsiTheme="minorHAnsi" w:cstheme="minorBidi"/>
          <w:noProof/>
        </w:rPr>
        <w:drawing>
          <wp:anchor distT="0" distB="0" distL="114300" distR="114300" simplePos="0" relativeHeight="251659264" behindDoc="1" locked="0" layoutInCell="1" allowOverlap="1" wp14:anchorId="2A13FC34" wp14:editId="7C1CD9CB">
            <wp:simplePos x="0" y="0"/>
            <wp:positionH relativeFrom="column">
              <wp:posOffset>0</wp:posOffset>
            </wp:positionH>
            <wp:positionV relativeFrom="paragraph">
              <wp:posOffset>118110</wp:posOffset>
            </wp:positionV>
            <wp:extent cx="2278380" cy="771525"/>
            <wp:effectExtent l="0" t="0" r="7620" b="9525"/>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71525"/>
                    </a:xfrm>
                    <a:prstGeom prst="rect">
                      <a:avLst/>
                    </a:prstGeom>
                    <a:noFill/>
                  </pic:spPr>
                </pic:pic>
              </a:graphicData>
            </a:graphic>
            <wp14:sizeRelH relativeFrom="margin">
              <wp14:pctWidth>0</wp14:pctWidth>
            </wp14:sizeRelH>
            <wp14:sizeRelV relativeFrom="margin">
              <wp14:pctHeight>0</wp14:pctHeight>
            </wp14:sizeRelV>
          </wp:anchor>
        </w:drawing>
      </w:r>
    </w:p>
    <w:p w14:paraId="6E5447BE" w14:textId="77777777" w:rsidR="00AE5959" w:rsidRPr="00251559" w:rsidRDefault="00AE5959" w:rsidP="0048441E">
      <w:pPr>
        <w:jc w:val="center"/>
        <w:rPr>
          <w:sz w:val="24"/>
          <w:szCs w:val="24"/>
        </w:rPr>
      </w:pPr>
    </w:p>
    <w:p w14:paraId="45D55F32" w14:textId="77777777" w:rsidR="00445145" w:rsidRDefault="00445145" w:rsidP="00414D28">
      <w:pPr>
        <w:ind w:right="-65"/>
        <w:jc w:val="center"/>
        <w:rPr>
          <w:sz w:val="24"/>
          <w:szCs w:val="24"/>
        </w:rPr>
      </w:pPr>
    </w:p>
    <w:p w14:paraId="61242E9D" w14:textId="77777777" w:rsidR="0042556D" w:rsidRDefault="00A74C69" w:rsidP="00FA40BA">
      <w:pPr>
        <w:rPr>
          <w:rFonts w:ascii="Edwardian Script ITC" w:hAnsi="Edwardian Script ITC" w:cs="Edwardian Script ITC"/>
          <w:sz w:val="100"/>
          <w:szCs w:val="100"/>
        </w:rPr>
      </w:pPr>
      <w:r>
        <w:rPr>
          <w:rFonts w:ascii="Edwardian Script ITC" w:hAnsi="Edwardian Script ITC" w:cs="Edwardian Script ITC"/>
          <w:sz w:val="100"/>
          <w:szCs w:val="100"/>
        </w:rPr>
        <w:t xml:space="preserve"> </w:t>
      </w:r>
    </w:p>
    <w:p w14:paraId="53E87ECA" w14:textId="441D373E" w:rsidR="001C2BF3" w:rsidRPr="00AB18CA" w:rsidRDefault="001C2BF3" w:rsidP="00FA40BA">
      <w:pPr>
        <w:rPr>
          <w:rFonts w:ascii="Edwardian Script ITC" w:hAnsi="Edwardian Script ITC" w:cs="Edwardian Script ITC"/>
          <w:sz w:val="100"/>
          <w:szCs w:val="100"/>
        </w:rPr>
      </w:pPr>
      <w:r w:rsidRPr="00AB18CA">
        <w:rPr>
          <w:rFonts w:ascii="Edwardian Script ITC" w:hAnsi="Edwardian Script ITC" w:cs="Edwardian Script ITC"/>
          <w:sz w:val="100"/>
          <w:szCs w:val="100"/>
        </w:rPr>
        <w:t>First Presbyterian Church</w:t>
      </w:r>
    </w:p>
    <w:p w14:paraId="1954EAD8" w14:textId="77777777" w:rsidR="001C2BF3" w:rsidRPr="003B7310" w:rsidRDefault="001C2BF3" w:rsidP="001C2BF3">
      <w:pPr>
        <w:jc w:val="center"/>
        <w:rPr>
          <w:i/>
          <w:iCs/>
          <w:color w:val="000000"/>
          <w:sz w:val="30"/>
          <w:szCs w:val="30"/>
        </w:rPr>
      </w:pPr>
      <w:r w:rsidRPr="003B7310">
        <w:rPr>
          <w:i/>
          <w:iCs/>
          <w:color w:val="000000"/>
          <w:sz w:val="30"/>
          <w:szCs w:val="30"/>
        </w:rPr>
        <w:t>In t</w:t>
      </w:r>
      <w:r>
        <w:rPr>
          <w:i/>
          <w:iCs/>
          <w:color w:val="000000"/>
          <w:sz w:val="30"/>
          <w:szCs w:val="30"/>
        </w:rPr>
        <w:t xml:space="preserve">he heart of Gardner since 1866 ~ </w:t>
      </w:r>
      <w:r w:rsidRPr="003B7310">
        <w:rPr>
          <w:i/>
          <w:iCs/>
          <w:color w:val="000000"/>
          <w:sz w:val="30"/>
          <w:szCs w:val="30"/>
        </w:rPr>
        <w:t xml:space="preserve">Serving from the heart of God </w:t>
      </w:r>
    </w:p>
    <w:p w14:paraId="69C223AD" w14:textId="77777777" w:rsidR="001C2BF3" w:rsidRPr="003B7310" w:rsidRDefault="001C2BF3" w:rsidP="001C2BF3"/>
    <w:p w14:paraId="539E60D6" w14:textId="7AF3057C" w:rsidR="007D4DCB" w:rsidRDefault="001C2BF3" w:rsidP="00B406D2">
      <w:pPr>
        <w:ind w:right="-65"/>
        <w:rPr>
          <w:i/>
          <w:iCs/>
          <w:sz w:val="44"/>
          <w:szCs w:val="44"/>
        </w:rPr>
      </w:pPr>
      <w:r>
        <w:rPr>
          <w:i/>
          <w:iCs/>
          <w:sz w:val="44"/>
          <w:szCs w:val="44"/>
        </w:rPr>
        <w:t xml:space="preserve">         </w:t>
      </w:r>
      <w:r w:rsidR="000C36E4">
        <w:rPr>
          <w:i/>
          <w:iCs/>
          <w:sz w:val="44"/>
          <w:szCs w:val="44"/>
        </w:rPr>
        <w:t xml:space="preserve">   </w:t>
      </w:r>
      <w:r w:rsidR="009B3204" w:rsidRPr="007D4DCB">
        <w:rPr>
          <w:i/>
          <w:iCs/>
          <w:sz w:val="44"/>
          <w:szCs w:val="44"/>
        </w:rPr>
        <w:t>Sunday,</w:t>
      </w:r>
      <w:r w:rsidR="007D4DCB" w:rsidRPr="007D4DCB">
        <w:rPr>
          <w:sz w:val="44"/>
          <w:szCs w:val="44"/>
        </w:rPr>
        <w:t xml:space="preserve"> </w:t>
      </w:r>
      <w:r w:rsidR="004B4572">
        <w:rPr>
          <w:i/>
          <w:iCs/>
          <w:sz w:val="44"/>
          <w:szCs w:val="44"/>
        </w:rPr>
        <w:t>January 4,</w:t>
      </w:r>
      <w:r w:rsidR="007C5F5D">
        <w:rPr>
          <w:i/>
          <w:iCs/>
          <w:sz w:val="44"/>
          <w:szCs w:val="44"/>
        </w:rPr>
        <w:t xml:space="preserve"> 2026</w:t>
      </w:r>
    </w:p>
    <w:p w14:paraId="670880A3" w14:textId="6FC8F0A4" w:rsidR="00C75B98" w:rsidRPr="007D4DCB" w:rsidRDefault="00C75B98" w:rsidP="00B406D2">
      <w:pPr>
        <w:ind w:right="-65"/>
        <w:rPr>
          <w:i/>
          <w:iCs/>
          <w:sz w:val="44"/>
          <w:szCs w:val="44"/>
        </w:rPr>
      </w:pPr>
      <w:r>
        <w:rPr>
          <w:i/>
          <w:iCs/>
          <w:sz w:val="44"/>
          <w:szCs w:val="44"/>
        </w:rPr>
        <w:t xml:space="preserve">                </w:t>
      </w:r>
      <w:r w:rsidR="0090556F">
        <w:rPr>
          <w:i/>
          <w:iCs/>
          <w:sz w:val="44"/>
          <w:szCs w:val="44"/>
        </w:rPr>
        <w:t>Epiphany Sunday</w:t>
      </w:r>
    </w:p>
    <w:p w14:paraId="539E60D7" w14:textId="6DE130B2" w:rsidR="009B3204" w:rsidRDefault="008B78E0" w:rsidP="009448E8">
      <w:pPr>
        <w:ind w:right="-65"/>
        <w:jc w:val="center"/>
        <w:rPr>
          <w:i/>
          <w:iCs/>
          <w:sz w:val="44"/>
          <w:szCs w:val="44"/>
        </w:rPr>
      </w:pPr>
      <w:r>
        <w:rPr>
          <w:i/>
          <w:iCs/>
          <w:sz w:val="44"/>
          <w:szCs w:val="44"/>
        </w:rPr>
        <w:t>8:45</w:t>
      </w:r>
      <w:r w:rsidR="007D4DCB" w:rsidRPr="007D4DCB">
        <w:rPr>
          <w:i/>
          <w:iCs/>
          <w:sz w:val="44"/>
          <w:szCs w:val="44"/>
        </w:rPr>
        <w:t xml:space="preserve"> AM</w:t>
      </w:r>
    </w:p>
    <w:p w14:paraId="1652F58A" w14:textId="77777777" w:rsidR="004171BB" w:rsidRPr="007D4DCB" w:rsidRDefault="004171BB" w:rsidP="009448E8">
      <w:pPr>
        <w:ind w:right="-65"/>
        <w:jc w:val="center"/>
        <w:rPr>
          <w:i/>
          <w:iCs/>
          <w:sz w:val="44"/>
          <w:szCs w:val="44"/>
        </w:rPr>
      </w:pPr>
    </w:p>
    <w:p w14:paraId="539E60D8" w14:textId="77777777" w:rsidR="003B7310" w:rsidRDefault="003B7310" w:rsidP="003B7310">
      <w:pPr>
        <w:ind w:right="-65"/>
        <w:jc w:val="center"/>
        <w:rPr>
          <w:i/>
          <w:iCs/>
          <w:sz w:val="24"/>
          <w:szCs w:val="24"/>
        </w:rPr>
      </w:pPr>
      <w:r w:rsidRPr="00AB18CA">
        <w:rPr>
          <w:i/>
          <w:iCs/>
          <w:noProof/>
          <w:sz w:val="24"/>
          <w:szCs w:val="24"/>
        </w:rPr>
        <w:drawing>
          <wp:inline distT="0" distB="0" distL="0" distR="0" wp14:anchorId="539E60E1" wp14:editId="03B4E6F6">
            <wp:extent cx="5491480" cy="3337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9553" cy="3348449"/>
                    </a:xfrm>
                    <a:prstGeom prst="rect">
                      <a:avLst/>
                    </a:prstGeom>
                    <a:noFill/>
                    <a:ln>
                      <a:noFill/>
                    </a:ln>
                  </pic:spPr>
                </pic:pic>
              </a:graphicData>
            </a:graphic>
          </wp:inline>
        </w:drawing>
      </w:r>
    </w:p>
    <w:p w14:paraId="0526D1DA" w14:textId="77777777" w:rsidR="00D91466" w:rsidRPr="00AB18CA" w:rsidRDefault="00D91466" w:rsidP="003B7310">
      <w:pPr>
        <w:ind w:right="-65"/>
        <w:jc w:val="center"/>
        <w:rPr>
          <w:i/>
          <w:iCs/>
          <w:sz w:val="24"/>
          <w:szCs w:val="24"/>
        </w:rPr>
      </w:pPr>
    </w:p>
    <w:p w14:paraId="6E04C1CD" w14:textId="77777777" w:rsidR="00535C12" w:rsidRPr="009C3B19" w:rsidRDefault="00535C12" w:rsidP="00535C12">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in the offering plate so that we may follow up with you in the future.  Your presence with us today has been a blessing to us, we hope that you have felt the presence of God and the welcome of this congregation.</w:t>
      </w:r>
    </w:p>
    <w:p w14:paraId="539E60E0" w14:textId="25A96892" w:rsidR="00577431" w:rsidRPr="00924D96" w:rsidRDefault="00577431" w:rsidP="00924D96">
      <w:pPr>
        <w:jc w:val="both"/>
        <w:rPr>
          <w:rFonts w:cs="Arial"/>
          <w:sz w:val="30"/>
          <w:szCs w:val="30"/>
        </w:rPr>
      </w:pPr>
    </w:p>
    <w:sectPr w:rsidR="00577431" w:rsidRPr="00924D96" w:rsidSect="00A536E5">
      <w:headerReference w:type="default" r:id="rId11"/>
      <w:footerReference w:type="default" r:id="rId12"/>
      <w:pgSz w:w="20160" w:h="12240" w:orient="landscape"/>
      <w:pgMar w:top="360" w:right="720" w:bottom="362" w:left="720" w:header="360" w:footer="362" w:gutter="0"/>
      <w:pgNumType w:start="1"/>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2A48" w14:textId="77777777" w:rsidR="00C129CB" w:rsidRDefault="00C129CB">
      <w:r>
        <w:separator/>
      </w:r>
    </w:p>
  </w:endnote>
  <w:endnote w:type="continuationSeparator" w:id="0">
    <w:p w14:paraId="00B1DAFE" w14:textId="77777777" w:rsidR="00C129CB" w:rsidRDefault="00C1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8"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49CC" w14:textId="77777777" w:rsidR="00C129CB" w:rsidRDefault="00C129CB">
      <w:r>
        <w:separator/>
      </w:r>
    </w:p>
  </w:footnote>
  <w:footnote w:type="continuationSeparator" w:id="0">
    <w:p w14:paraId="61EABDBD" w14:textId="77777777" w:rsidR="00C129CB" w:rsidRDefault="00C1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7"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6525E"/>
    <w:multiLevelType w:val="hybridMultilevel"/>
    <w:tmpl w:val="C3262732"/>
    <w:lvl w:ilvl="0" w:tplc="A4EECF50">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88222">
    <w:abstractNumId w:val="2"/>
  </w:num>
  <w:num w:numId="2" w16cid:durableId="755128861">
    <w:abstractNumId w:val="0"/>
  </w:num>
  <w:num w:numId="3" w16cid:durableId="119179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B758F"/>
    <w:rsid w:val="000067EA"/>
    <w:rsid w:val="00012741"/>
    <w:rsid w:val="00022EF6"/>
    <w:rsid w:val="00025CF8"/>
    <w:rsid w:val="00025F1A"/>
    <w:rsid w:val="00044E05"/>
    <w:rsid w:val="0006105E"/>
    <w:rsid w:val="000624EE"/>
    <w:rsid w:val="0007036B"/>
    <w:rsid w:val="000729A2"/>
    <w:rsid w:val="00073365"/>
    <w:rsid w:val="00083E92"/>
    <w:rsid w:val="00091ABB"/>
    <w:rsid w:val="000A0B1D"/>
    <w:rsid w:val="000B4B3C"/>
    <w:rsid w:val="000B7CC4"/>
    <w:rsid w:val="000C2054"/>
    <w:rsid w:val="000C36E4"/>
    <w:rsid w:val="000D7750"/>
    <w:rsid w:val="000F1204"/>
    <w:rsid w:val="000F1B30"/>
    <w:rsid w:val="000F21E2"/>
    <w:rsid w:val="000F5C50"/>
    <w:rsid w:val="000F7087"/>
    <w:rsid w:val="001125B2"/>
    <w:rsid w:val="001238E1"/>
    <w:rsid w:val="00131828"/>
    <w:rsid w:val="0013203B"/>
    <w:rsid w:val="001356A9"/>
    <w:rsid w:val="001459E9"/>
    <w:rsid w:val="00147E94"/>
    <w:rsid w:val="00150573"/>
    <w:rsid w:val="00152192"/>
    <w:rsid w:val="001771C4"/>
    <w:rsid w:val="00180A72"/>
    <w:rsid w:val="00181D9E"/>
    <w:rsid w:val="00181DF7"/>
    <w:rsid w:val="00183180"/>
    <w:rsid w:val="00184C21"/>
    <w:rsid w:val="001872AB"/>
    <w:rsid w:val="00187E61"/>
    <w:rsid w:val="00195A85"/>
    <w:rsid w:val="001A6A10"/>
    <w:rsid w:val="001B3CD5"/>
    <w:rsid w:val="001B7AA1"/>
    <w:rsid w:val="001C2BF3"/>
    <w:rsid w:val="001D2C82"/>
    <w:rsid w:val="001D51D4"/>
    <w:rsid w:val="001E0E57"/>
    <w:rsid w:val="001E5782"/>
    <w:rsid w:val="001E6980"/>
    <w:rsid w:val="001F77DF"/>
    <w:rsid w:val="00211257"/>
    <w:rsid w:val="00211515"/>
    <w:rsid w:val="002138B4"/>
    <w:rsid w:val="00213AF5"/>
    <w:rsid w:val="0022078D"/>
    <w:rsid w:val="0022266F"/>
    <w:rsid w:val="00223B3D"/>
    <w:rsid w:val="00224489"/>
    <w:rsid w:val="00225B3B"/>
    <w:rsid w:val="00232D4B"/>
    <w:rsid w:val="00235C8D"/>
    <w:rsid w:val="00243229"/>
    <w:rsid w:val="0024480B"/>
    <w:rsid w:val="00245105"/>
    <w:rsid w:val="00251559"/>
    <w:rsid w:val="00251F4F"/>
    <w:rsid w:val="00255B62"/>
    <w:rsid w:val="00257899"/>
    <w:rsid w:val="00262C82"/>
    <w:rsid w:val="0026682A"/>
    <w:rsid w:val="00266C4C"/>
    <w:rsid w:val="00266CD7"/>
    <w:rsid w:val="002676D1"/>
    <w:rsid w:val="00273B51"/>
    <w:rsid w:val="00277E8E"/>
    <w:rsid w:val="00284623"/>
    <w:rsid w:val="002862E2"/>
    <w:rsid w:val="00293A23"/>
    <w:rsid w:val="002A032B"/>
    <w:rsid w:val="002B2271"/>
    <w:rsid w:val="002B49CB"/>
    <w:rsid w:val="002C1901"/>
    <w:rsid w:val="002C2B39"/>
    <w:rsid w:val="002D4F65"/>
    <w:rsid w:val="002D5D1E"/>
    <w:rsid w:val="002D79AD"/>
    <w:rsid w:val="002E3542"/>
    <w:rsid w:val="002E4633"/>
    <w:rsid w:val="002F0160"/>
    <w:rsid w:val="002F0E2D"/>
    <w:rsid w:val="002F4548"/>
    <w:rsid w:val="002F4E0F"/>
    <w:rsid w:val="00300BF8"/>
    <w:rsid w:val="00301A0E"/>
    <w:rsid w:val="00310BFD"/>
    <w:rsid w:val="00310EC1"/>
    <w:rsid w:val="00312A14"/>
    <w:rsid w:val="003131B6"/>
    <w:rsid w:val="00314309"/>
    <w:rsid w:val="003270E5"/>
    <w:rsid w:val="003319C2"/>
    <w:rsid w:val="003323CA"/>
    <w:rsid w:val="0033784D"/>
    <w:rsid w:val="00340D49"/>
    <w:rsid w:val="00340D83"/>
    <w:rsid w:val="00353B48"/>
    <w:rsid w:val="00357264"/>
    <w:rsid w:val="0035789A"/>
    <w:rsid w:val="003749C2"/>
    <w:rsid w:val="00375210"/>
    <w:rsid w:val="00375A93"/>
    <w:rsid w:val="003832AF"/>
    <w:rsid w:val="00385064"/>
    <w:rsid w:val="00397585"/>
    <w:rsid w:val="003B1291"/>
    <w:rsid w:val="003B4909"/>
    <w:rsid w:val="003B687B"/>
    <w:rsid w:val="003B7310"/>
    <w:rsid w:val="003B7B98"/>
    <w:rsid w:val="003D20B7"/>
    <w:rsid w:val="003F2272"/>
    <w:rsid w:val="00401BD2"/>
    <w:rsid w:val="0040240C"/>
    <w:rsid w:val="0041064A"/>
    <w:rsid w:val="004110C0"/>
    <w:rsid w:val="00413473"/>
    <w:rsid w:val="00414D28"/>
    <w:rsid w:val="004171BB"/>
    <w:rsid w:val="00424EFC"/>
    <w:rsid w:val="0042556D"/>
    <w:rsid w:val="004326BF"/>
    <w:rsid w:val="004327E7"/>
    <w:rsid w:val="00434C50"/>
    <w:rsid w:val="00436BD8"/>
    <w:rsid w:val="00442B9E"/>
    <w:rsid w:val="00445145"/>
    <w:rsid w:val="004460C9"/>
    <w:rsid w:val="0046162B"/>
    <w:rsid w:val="00461B7C"/>
    <w:rsid w:val="00461C7B"/>
    <w:rsid w:val="004702B2"/>
    <w:rsid w:val="00474F05"/>
    <w:rsid w:val="0047518A"/>
    <w:rsid w:val="0047782E"/>
    <w:rsid w:val="0048441E"/>
    <w:rsid w:val="00490229"/>
    <w:rsid w:val="00490560"/>
    <w:rsid w:val="00490B74"/>
    <w:rsid w:val="00493F9F"/>
    <w:rsid w:val="00495635"/>
    <w:rsid w:val="004962A8"/>
    <w:rsid w:val="00497CB0"/>
    <w:rsid w:val="004A64E8"/>
    <w:rsid w:val="004A6724"/>
    <w:rsid w:val="004B4572"/>
    <w:rsid w:val="004B758F"/>
    <w:rsid w:val="004D3E26"/>
    <w:rsid w:val="004D785E"/>
    <w:rsid w:val="004D7A6C"/>
    <w:rsid w:val="004E5BFC"/>
    <w:rsid w:val="004F3BAA"/>
    <w:rsid w:val="00506B92"/>
    <w:rsid w:val="0051034E"/>
    <w:rsid w:val="00515ACE"/>
    <w:rsid w:val="00517119"/>
    <w:rsid w:val="00522CB6"/>
    <w:rsid w:val="0053026D"/>
    <w:rsid w:val="005342C1"/>
    <w:rsid w:val="00535C12"/>
    <w:rsid w:val="0054180F"/>
    <w:rsid w:val="00546F2E"/>
    <w:rsid w:val="00556B1B"/>
    <w:rsid w:val="005574ED"/>
    <w:rsid w:val="00566E3A"/>
    <w:rsid w:val="0056728E"/>
    <w:rsid w:val="00577431"/>
    <w:rsid w:val="00580412"/>
    <w:rsid w:val="00584017"/>
    <w:rsid w:val="005855F4"/>
    <w:rsid w:val="00597098"/>
    <w:rsid w:val="005A10A5"/>
    <w:rsid w:val="005A4263"/>
    <w:rsid w:val="005A4405"/>
    <w:rsid w:val="005A6802"/>
    <w:rsid w:val="005B3F5D"/>
    <w:rsid w:val="005B4D84"/>
    <w:rsid w:val="005B5BEA"/>
    <w:rsid w:val="005C258C"/>
    <w:rsid w:val="005D0007"/>
    <w:rsid w:val="005D0010"/>
    <w:rsid w:val="005D4460"/>
    <w:rsid w:val="005D4BDA"/>
    <w:rsid w:val="005D5A3E"/>
    <w:rsid w:val="005D6274"/>
    <w:rsid w:val="005E1386"/>
    <w:rsid w:val="005F675D"/>
    <w:rsid w:val="005F6D9F"/>
    <w:rsid w:val="005F7992"/>
    <w:rsid w:val="006028CC"/>
    <w:rsid w:val="00611ADB"/>
    <w:rsid w:val="0061200B"/>
    <w:rsid w:val="00617A07"/>
    <w:rsid w:val="00624D78"/>
    <w:rsid w:val="00625851"/>
    <w:rsid w:val="00626B96"/>
    <w:rsid w:val="00631775"/>
    <w:rsid w:val="00642C44"/>
    <w:rsid w:val="006502E7"/>
    <w:rsid w:val="006509A1"/>
    <w:rsid w:val="006521C5"/>
    <w:rsid w:val="00661CE4"/>
    <w:rsid w:val="006632F5"/>
    <w:rsid w:val="00665E93"/>
    <w:rsid w:val="006731EC"/>
    <w:rsid w:val="00675F40"/>
    <w:rsid w:val="006814F3"/>
    <w:rsid w:val="0068238A"/>
    <w:rsid w:val="00685137"/>
    <w:rsid w:val="00687AD0"/>
    <w:rsid w:val="006A5AC9"/>
    <w:rsid w:val="006B63A2"/>
    <w:rsid w:val="006B71E8"/>
    <w:rsid w:val="006C18BD"/>
    <w:rsid w:val="006C76B6"/>
    <w:rsid w:val="006D24B0"/>
    <w:rsid w:val="006D46C4"/>
    <w:rsid w:val="006D6F80"/>
    <w:rsid w:val="006E0634"/>
    <w:rsid w:val="006E0F16"/>
    <w:rsid w:val="006E5B8E"/>
    <w:rsid w:val="006F3E82"/>
    <w:rsid w:val="006F4B28"/>
    <w:rsid w:val="006F5F41"/>
    <w:rsid w:val="00704224"/>
    <w:rsid w:val="00705117"/>
    <w:rsid w:val="00707FAF"/>
    <w:rsid w:val="00711E5F"/>
    <w:rsid w:val="007123AA"/>
    <w:rsid w:val="00713BD7"/>
    <w:rsid w:val="007157D1"/>
    <w:rsid w:val="00715FC1"/>
    <w:rsid w:val="007236EB"/>
    <w:rsid w:val="00724418"/>
    <w:rsid w:val="007320C8"/>
    <w:rsid w:val="00732ECC"/>
    <w:rsid w:val="0073611C"/>
    <w:rsid w:val="00736E7D"/>
    <w:rsid w:val="00737370"/>
    <w:rsid w:val="007408A0"/>
    <w:rsid w:val="0074664A"/>
    <w:rsid w:val="00754276"/>
    <w:rsid w:val="00756B27"/>
    <w:rsid w:val="00760EEB"/>
    <w:rsid w:val="00763676"/>
    <w:rsid w:val="00767B4B"/>
    <w:rsid w:val="00773E39"/>
    <w:rsid w:val="0078138A"/>
    <w:rsid w:val="00782930"/>
    <w:rsid w:val="00795F09"/>
    <w:rsid w:val="007A15D0"/>
    <w:rsid w:val="007A4BD9"/>
    <w:rsid w:val="007A6BB5"/>
    <w:rsid w:val="007B29EB"/>
    <w:rsid w:val="007B3E77"/>
    <w:rsid w:val="007B6E5F"/>
    <w:rsid w:val="007C0937"/>
    <w:rsid w:val="007C2647"/>
    <w:rsid w:val="007C5513"/>
    <w:rsid w:val="007C5F5D"/>
    <w:rsid w:val="007D4DCB"/>
    <w:rsid w:val="007D4E21"/>
    <w:rsid w:val="007D5301"/>
    <w:rsid w:val="007D54FB"/>
    <w:rsid w:val="007D7FD7"/>
    <w:rsid w:val="007E290B"/>
    <w:rsid w:val="007F7725"/>
    <w:rsid w:val="00801098"/>
    <w:rsid w:val="00802A5D"/>
    <w:rsid w:val="0080488D"/>
    <w:rsid w:val="008069B3"/>
    <w:rsid w:val="008142F4"/>
    <w:rsid w:val="0082101B"/>
    <w:rsid w:val="00821237"/>
    <w:rsid w:val="0082146E"/>
    <w:rsid w:val="008218C2"/>
    <w:rsid w:val="00837D9D"/>
    <w:rsid w:val="00840F8E"/>
    <w:rsid w:val="00843F04"/>
    <w:rsid w:val="008455F9"/>
    <w:rsid w:val="008467BB"/>
    <w:rsid w:val="00850B4F"/>
    <w:rsid w:val="0086132A"/>
    <w:rsid w:val="0087229E"/>
    <w:rsid w:val="008725CA"/>
    <w:rsid w:val="00874AF3"/>
    <w:rsid w:val="00882D9B"/>
    <w:rsid w:val="00894282"/>
    <w:rsid w:val="008973D3"/>
    <w:rsid w:val="008A4730"/>
    <w:rsid w:val="008A5E64"/>
    <w:rsid w:val="008B1C3D"/>
    <w:rsid w:val="008B3BA3"/>
    <w:rsid w:val="008B470A"/>
    <w:rsid w:val="008B5C3A"/>
    <w:rsid w:val="008B5F19"/>
    <w:rsid w:val="008B78E0"/>
    <w:rsid w:val="008C36A7"/>
    <w:rsid w:val="008C54C0"/>
    <w:rsid w:val="008E4234"/>
    <w:rsid w:val="008E4A1C"/>
    <w:rsid w:val="008F66FB"/>
    <w:rsid w:val="008F6E88"/>
    <w:rsid w:val="008F79DD"/>
    <w:rsid w:val="0090556F"/>
    <w:rsid w:val="00907E21"/>
    <w:rsid w:val="00911947"/>
    <w:rsid w:val="00912AA6"/>
    <w:rsid w:val="00923502"/>
    <w:rsid w:val="00924D96"/>
    <w:rsid w:val="00927305"/>
    <w:rsid w:val="009300F0"/>
    <w:rsid w:val="00937204"/>
    <w:rsid w:val="00940B2E"/>
    <w:rsid w:val="009448E8"/>
    <w:rsid w:val="00944C85"/>
    <w:rsid w:val="00952A5C"/>
    <w:rsid w:val="00953153"/>
    <w:rsid w:val="00953545"/>
    <w:rsid w:val="00955C1E"/>
    <w:rsid w:val="00960383"/>
    <w:rsid w:val="009632EB"/>
    <w:rsid w:val="0096612D"/>
    <w:rsid w:val="00974354"/>
    <w:rsid w:val="00990084"/>
    <w:rsid w:val="009A46DD"/>
    <w:rsid w:val="009A50C9"/>
    <w:rsid w:val="009A60FC"/>
    <w:rsid w:val="009B3040"/>
    <w:rsid w:val="009B3204"/>
    <w:rsid w:val="009B6783"/>
    <w:rsid w:val="009B7074"/>
    <w:rsid w:val="009B709B"/>
    <w:rsid w:val="009C30C7"/>
    <w:rsid w:val="009D2312"/>
    <w:rsid w:val="009D59D5"/>
    <w:rsid w:val="009D719A"/>
    <w:rsid w:val="009E0F0D"/>
    <w:rsid w:val="009F058D"/>
    <w:rsid w:val="009F1A7A"/>
    <w:rsid w:val="009F21F0"/>
    <w:rsid w:val="009F3BBC"/>
    <w:rsid w:val="009F7C27"/>
    <w:rsid w:val="00A10827"/>
    <w:rsid w:val="00A1093A"/>
    <w:rsid w:val="00A17432"/>
    <w:rsid w:val="00A20415"/>
    <w:rsid w:val="00A20FAA"/>
    <w:rsid w:val="00A30BF3"/>
    <w:rsid w:val="00A31B37"/>
    <w:rsid w:val="00A3411D"/>
    <w:rsid w:val="00A4060A"/>
    <w:rsid w:val="00A4095C"/>
    <w:rsid w:val="00A510D3"/>
    <w:rsid w:val="00A536E5"/>
    <w:rsid w:val="00A53835"/>
    <w:rsid w:val="00A56215"/>
    <w:rsid w:val="00A611B8"/>
    <w:rsid w:val="00A637C6"/>
    <w:rsid w:val="00A6545E"/>
    <w:rsid w:val="00A65B29"/>
    <w:rsid w:val="00A70734"/>
    <w:rsid w:val="00A7322B"/>
    <w:rsid w:val="00A74C69"/>
    <w:rsid w:val="00A804FF"/>
    <w:rsid w:val="00A844FA"/>
    <w:rsid w:val="00A91665"/>
    <w:rsid w:val="00A93EDE"/>
    <w:rsid w:val="00A95D16"/>
    <w:rsid w:val="00AA4881"/>
    <w:rsid w:val="00AB18CA"/>
    <w:rsid w:val="00AB37DB"/>
    <w:rsid w:val="00AB3AEF"/>
    <w:rsid w:val="00AB6294"/>
    <w:rsid w:val="00AC0CAA"/>
    <w:rsid w:val="00AC1102"/>
    <w:rsid w:val="00AE1856"/>
    <w:rsid w:val="00AE1A43"/>
    <w:rsid w:val="00AE1E4F"/>
    <w:rsid w:val="00AE4E87"/>
    <w:rsid w:val="00AE5959"/>
    <w:rsid w:val="00AF618D"/>
    <w:rsid w:val="00B0005E"/>
    <w:rsid w:val="00B0473E"/>
    <w:rsid w:val="00B057DB"/>
    <w:rsid w:val="00B06B2D"/>
    <w:rsid w:val="00B1051A"/>
    <w:rsid w:val="00B15275"/>
    <w:rsid w:val="00B2290E"/>
    <w:rsid w:val="00B32715"/>
    <w:rsid w:val="00B32D17"/>
    <w:rsid w:val="00B406D2"/>
    <w:rsid w:val="00B45F06"/>
    <w:rsid w:val="00B515CE"/>
    <w:rsid w:val="00B54272"/>
    <w:rsid w:val="00B54FC2"/>
    <w:rsid w:val="00B55195"/>
    <w:rsid w:val="00B64706"/>
    <w:rsid w:val="00B74E41"/>
    <w:rsid w:val="00B84AD3"/>
    <w:rsid w:val="00B86D4B"/>
    <w:rsid w:val="00B943D6"/>
    <w:rsid w:val="00BA1E27"/>
    <w:rsid w:val="00BA4BEC"/>
    <w:rsid w:val="00BB0186"/>
    <w:rsid w:val="00BB237E"/>
    <w:rsid w:val="00BB48CC"/>
    <w:rsid w:val="00BB6FBE"/>
    <w:rsid w:val="00BC14B6"/>
    <w:rsid w:val="00BC3FA8"/>
    <w:rsid w:val="00BC6A60"/>
    <w:rsid w:val="00BD14B1"/>
    <w:rsid w:val="00BD14F7"/>
    <w:rsid w:val="00BD2AF4"/>
    <w:rsid w:val="00BD4E29"/>
    <w:rsid w:val="00BD551A"/>
    <w:rsid w:val="00BE6135"/>
    <w:rsid w:val="00BF15D7"/>
    <w:rsid w:val="00BF2CF7"/>
    <w:rsid w:val="00BF731A"/>
    <w:rsid w:val="00C05681"/>
    <w:rsid w:val="00C0672C"/>
    <w:rsid w:val="00C129CB"/>
    <w:rsid w:val="00C12C60"/>
    <w:rsid w:val="00C14894"/>
    <w:rsid w:val="00C14CD2"/>
    <w:rsid w:val="00C170F7"/>
    <w:rsid w:val="00C211FE"/>
    <w:rsid w:val="00C22D66"/>
    <w:rsid w:val="00C321F7"/>
    <w:rsid w:val="00C32FF6"/>
    <w:rsid w:val="00C3608E"/>
    <w:rsid w:val="00C41166"/>
    <w:rsid w:val="00C53B71"/>
    <w:rsid w:val="00C56A93"/>
    <w:rsid w:val="00C60865"/>
    <w:rsid w:val="00C61C34"/>
    <w:rsid w:val="00C636BB"/>
    <w:rsid w:val="00C6463B"/>
    <w:rsid w:val="00C65B4D"/>
    <w:rsid w:val="00C73B43"/>
    <w:rsid w:val="00C75B98"/>
    <w:rsid w:val="00C800F3"/>
    <w:rsid w:val="00C95649"/>
    <w:rsid w:val="00C95E47"/>
    <w:rsid w:val="00C96D96"/>
    <w:rsid w:val="00C97406"/>
    <w:rsid w:val="00C97F8F"/>
    <w:rsid w:val="00CB06F0"/>
    <w:rsid w:val="00CB1EF1"/>
    <w:rsid w:val="00CB391F"/>
    <w:rsid w:val="00CC0585"/>
    <w:rsid w:val="00CC24EA"/>
    <w:rsid w:val="00CD07A7"/>
    <w:rsid w:val="00CD6D7A"/>
    <w:rsid w:val="00CE2837"/>
    <w:rsid w:val="00CE3B3E"/>
    <w:rsid w:val="00CF673F"/>
    <w:rsid w:val="00D00AA2"/>
    <w:rsid w:val="00D00FFC"/>
    <w:rsid w:val="00D013F3"/>
    <w:rsid w:val="00D016AA"/>
    <w:rsid w:val="00D037C2"/>
    <w:rsid w:val="00D03F73"/>
    <w:rsid w:val="00D04EC3"/>
    <w:rsid w:val="00D05975"/>
    <w:rsid w:val="00D138BE"/>
    <w:rsid w:val="00D175C8"/>
    <w:rsid w:val="00D31693"/>
    <w:rsid w:val="00D42782"/>
    <w:rsid w:val="00D43944"/>
    <w:rsid w:val="00D45780"/>
    <w:rsid w:val="00D56113"/>
    <w:rsid w:val="00D57C6E"/>
    <w:rsid w:val="00D635A9"/>
    <w:rsid w:val="00D667DB"/>
    <w:rsid w:val="00D73470"/>
    <w:rsid w:val="00D75FAC"/>
    <w:rsid w:val="00D815F1"/>
    <w:rsid w:val="00D85A3E"/>
    <w:rsid w:val="00D91466"/>
    <w:rsid w:val="00D92622"/>
    <w:rsid w:val="00DA02E7"/>
    <w:rsid w:val="00DA1400"/>
    <w:rsid w:val="00DA3D8A"/>
    <w:rsid w:val="00DA515A"/>
    <w:rsid w:val="00DA5780"/>
    <w:rsid w:val="00DA657E"/>
    <w:rsid w:val="00DB2133"/>
    <w:rsid w:val="00DB58DD"/>
    <w:rsid w:val="00DC1FE9"/>
    <w:rsid w:val="00DC48D0"/>
    <w:rsid w:val="00DD0C21"/>
    <w:rsid w:val="00DD21C2"/>
    <w:rsid w:val="00DD2E19"/>
    <w:rsid w:val="00DD3F48"/>
    <w:rsid w:val="00DD64DC"/>
    <w:rsid w:val="00DE1CBA"/>
    <w:rsid w:val="00DE38CC"/>
    <w:rsid w:val="00DF2FCD"/>
    <w:rsid w:val="00DF74CA"/>
    <w:rsid w:val="00E00AAA"/>
    <w:rsid w:val="00E01675"/>
    <w:rsid w:val="00E01DEA"/>
    <w:rsid w:val="00E034EE"/>
    <w:rsid w:val="00E04B61"/>
    <w:rsid w:val="00E06886"/>
    <w:rsid w:val="00E22F2B"/>
    <w:rsid w:val="00E23F5E"/>
    <w:rsid w:val="00E24CA5"/>
    <w:rsid w:val="00E26514"/>
    <w:rsid w:val="00E27536"/>
    <w:rsid w:val="00E30E24"/>
    <w:rsid w:val="00E31F0F"/>
    <w:rsid w:val="00E40718"/>
    <w:rsid w:val="00E42A67"/>
    <w:rsid w:val="00E45D3B"/>
    <w:rsid w:val="00E45FC0"/>
    <w:rsid w:val="00E543B2"/>
    <w:rsid w:val="00E604AF"/>
    <w:rsid w:val="00E6711D"/>
    <w:rsid w:val="00E73EE0"/>
    <w:rsid w:val="00E7402F"/>
    <w:rsid w:val="00E82228"/>
    <w:rsid w:val="00E85716"/>
    <w:rsid w:val="00E870FE"/>
    <w:rsid w:val="00E90AD4"/>
    <w:rsid w:val="00E95015"/>
    <w:rsid w:val="00E95749"/>
    <w:rsid w:val="00EA3FB0"/>
    <w:rsid w:val="00EB4C5A"/>
    <w:rsid w:val="00EB4E97"/>
    <w:rsid w:val="00EB7351"/>
    <w:rsid w:val="00EC192B"/>
    <w:rsid w:val="00EC2056"/>
    <w:rsid w:val="00EC2C5F"/>
    <w:rsid w:val="00EC60C3"/>
    <w:rsid w:val="00EC6388"/>
    <w:rsid w:val="00ED0AE1"/>
    <w:rsid w:val="00ED10B2"/>
    <w:rsid w:val="00ED243D"/>
    <w:rsid w:val="00ED4152"/>
    <w:rsid w:val="00EE0396"/>
    <w:rsid w:val="00EE5298"/>
    <w:rsid w:val="00EE6718"/>
    <w:rsid w:val="00EF0745"/>
    <w:rsid w:val="00EF5C73"/>
    <w:rsid w:val="00F0431C"/>
    <w:rsid w:val="00F057FD"/>
    <w:rsid w:val="00F24D17"/>
    <w:rsid w:val="00F32743"/>
    <w:rsid w:val="00F37C5A"/>
    <w:rsid w:val="00F4315A"/>
    <w:rsid w:val="00F44BCC"/>
    <w:rsid w:val="00F47E20"/>
    <w:rsid w:val="00F5098C"/>
    <w:rsid w:val="00F51A00"/>
    <w:rsid w:val="00F657BE"/>
    <w:rsid w:val="00F777E7"/>
    <w:rsid w:val="00F77E96"/>
    <w:rsid w:val="00F81CD6"/>
    <w:rsid w:val="00F849C9"/>
    <w:rsid w:val="00F907DE"/>
    <w:rsid w:val="00F92729"/>
    <w:rsid w:val="00F971E2"/>
    <w:rsid w:val="00F976A3"/>
    <w:rsid w:val="00FA40BA"/>
    <w:rsid w:val="00FA4512"/>
    <w:rsid w:val="00FA665C"/>
    <w:rsid w:val="00FA7BED"/>
    <w:rsid w:val="00FC1BF5"/>
    <w:rsid w:val="00FC2D18"/>
    <w:rsid w:val="00FC7EB7"/>
    <w:rsid w:val="00FD008D"/>
    <w:rsid w:val="00FD0840"/>
    <w:rsid w:val="00FD1608"/>
    <w:rsid w:val="00FE07CC"/>
    <w:rsid w:val="00FE3D15"/>
    <w:rsid w:val="00FE4B01"/>
    <w:rsid w:val="00FE4DDA"/>
    <w:rsid w:val="00FE5AC8"/>
    <w:rsid w:val="00FE7289"/>
    <w:rsid w:val="00FF0377"/>
    <w:rsid w:val="00FF2F82"/>
    <w:rsid w:val="00FF656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E6077"/>
  <w14:defaultImageDpi w14:val="0"/>
  <w15:docId w15:val="{8AC59EF4-5C3B-4038-9ACC-6F015043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semiHidden/>
    <w:unhideWhenUsed/>
    <w:rsid w:val="00A95D16"/>
    <w:rPr>
      <w:color w:val="0000FF"/>
      <w:u w:val="single"/>
    </w:rPr>
  </w:style>
  <w:style w:type="character" w:styleId="Strong">
    <w:name w:val="Strong"/>
    <w:basedOn w:val="DefaultParagraphFont"/>
    <w:uiPriority w:val="22"/>
    <w:qFormat/>
    <w:rsid w:val="00911947"/>
    <w:rPr>
      <w:b/>
      <w:bCs/>
    </w:rPr>
  </w:style>
  <w:style w:type="character" w:styleId="Emphasis">
    <w:name w:val="Emphasis"/>
    <w:basedOn w:val="DefaultParagraphFont"/>
    <w:uiPriority w:val="20"/>
    <w:qFormat/>
    <w:rsid w:val="00911947"/>
    <w:rPr>
      <w:i/>
      <w:iCs/>
    </w:rPr>
  </w:style>
  <w:style w:type="paragraph" w:styleId="NormalWeb">
    <w:name w:val="Normal (Web)"/>
    <w:basedOn w:val="Normal"/>
    <w:uiPriority w:val="99"/>
    <w:unhideWhenUsed/>
    <w:rsid w:val="00535C12"/>
    <w:pPr>
      <w:widowControl/>
      <w:overflowPunct/>
      <w:autoSpaceDE/>
      <w:autoSpaceDN/>
      <w:adjustRightInd/>
      <w:spacing w:before="100" w:beforeAutospacing="1" w:after="100" w:afterAutospacing="1"/>
    </w:pPr>
    <w:rPr>
      <w:rFonts w:eastAsiaTheme="minorHAnsi"/>
      <w:kern w:val="0"/>
      <w:sz w:val="24"/>
      <w:szCs w:val="24"/>
    </w:rPr>
  </w:style>
  <w:style w:type="character" w:customStyle="1" w:styleId="NoSpacingChar">
    <w:name w:val="No Spacing Char"/>
    <w:basedOn w:val="DefaultParagraphFont"/>
    <w:link w:val="NoSpacing"/>
    <w:uiPriority w:val="1"/>
    <w:locked/>
    <w:rsid w:val="001771C4"/>
    <w:rPr>
      <w:rFonts w:ascii="Calibri" w:eastAsiaTheme="minorHAnsi" w:hAnsi="Calibri" w:cs="Calibri"/>
    </w:rPr>
  </w:style>
  <w:style w:type="paragraph" w:styleId="NoSpacing">
    <w:name w:val="No Spacing"/>
    <w:link w:val="NoSpacingChar"/>
    <w:uiPriority w:val="1"/>
    <w:qFormat/>
    <w:rsid w:val="001771C4"/>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232349198">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785001615">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423139194">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928D-898D-46E5-A8EA-7B344F72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962</Words>
  <Characters>4690</Characters>
  <Application>Microsoft Office Word</Application>
  <DocSecurity>0</DocSecurity>
  <Lines>156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Desk</dc:creator>
  <cp:lastModifiedBy>Connie Crabbs</cp:lastModifiedBy>
  <cp:revision>6</cp:revision>
  <cp:lastPrinted>2025-12-30T15:42:00Z</cp:lastPrinted>
  <dcterms:created xsi:type="dcterms:W3CDTF">2025-12-30T15:48:00Z</dcterms:created>
  <dcterms:modified xsi:type="dcterms:W3CDTF">2025-12-30T19:03:00Z</dcterms:modified>
</cp:coreProperties>
</file>